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15457F">
          <w:headerReference w:type="default" r:id="rId11"/>
          <w:footerReference w:type="first" r:id="rId12"/>
          <w:pgSz w:w="11900" w:h="16840"/>
          <w:pgMar w:top="1894" w:right="1418" w:bottom="1418" w:left="1418" w:header="2268" w:footer="709" w:gutter="0"/>
          <w:cols w:space="708"/>
          <w:docGrid w:linePitch="326"/>
        </w:sectPr>
      </w:pPr>
    </w:p>
    <w:p w14:paraId="2248E1C7" w14:textId="1A948AD5" w:rsidR="007301C9" w:rsidRPr="0015457F" w:rsidRDefault="00834FD3" w:rsidP="007301C9">
      <w:pPr>
        <w:pStyle w:val="Heading1"/>
        <w:jc w:val="center"/>
        <w:rPr>
          <w:b/>
          <w:bCs w:val="0"/>
        </w:rPr>
      </w:pPr>
      <w:r w:rsidRPr="0015457F">
        <w:rPr>
          <w:b/>
          <w:bCs w:val="0"/>
        </w:rPr>
        <w:t>E</w:t>
      </w:r>
      <w:r w:rsidR="00E879AC" w:rsidRPr="0015457F">
        <w:rPr>
          <w:b/>
          <w:bCs w:val="0"/>
        </w:rPr>
        <w:t>vangelis</w:t>
      </w:r>
      <w:r w:rsidR="00E931D9" w:rsidRPr="0015457F">
        <w:rPr>
          <w:b/>
          <w:bCs w:val="0"/>
        </w:rPr>
        <w:t>m</w:t>
      </w:r>
    </w:p>
    <w:p w14:paraId="3DCFA10A" w14:textId="3EAA31E5" w:rsidR="00834FD3" w:rsidRPr="00BD6E28" w:rsidRDefault="00834FD3" w:rsidP="007301C9">
      <w:pPr>
        <w:pStyle w:val="Subtitle"/>
        <w:jc w:val="center"/>
        <w:rPr>
          <w:sz w:val="28"/>
          <w:szCs w:val="28"/>
        </w:rPr>
      </w:pPr>
      <w:r w:rsidRPr="0015457F">
        <w:rPr>
          <w:sz w:val="28"/>
          <w:szCs w:val="32"/>
        </w:rPr>
        <w:t>“I once was...but now I am...”</w:t>
      </w:r>
      <w:r w:rsidRPr="00B25C31">
        <w:br/>
      </w:r>
    </w:p>
    <w:p w14:paraId="02ACC347" w14:textId="7D667667" w:rsidR="00834FD3" w:rsidRPr="00BD6E28" w:rsidRDefault="00834FD3" w:rsidP="00BD6E28">
      <w:pPr>
        <w:spacing w:line="300" w:lineRule="auto"/>
        <w:rPr>
          <w:rFonts w:eastAsia="Avenir Next LT Pro" w:cs="Avenir Next LT Pro"/>
          <w:sz w:val="28"/>
          <w:szCs w:val="28"/>
        </w:rPr>
      </w:pPr>
      <w:r w:rsidRPr="00BD6E28">
        <w:rPr>
          <w:rStyle w:val="normaltextrun"/>
          <w:rFonts w:ascii="Avenir Next LT Pro" w:eastAsia="Avenir Next LT Pro" w:hAnsi="Avenir Next LT Pro" w:cs="Avenir Next LT Pro"/>
          <w:b/>
          <w:bCs/>
          <w:color w:val="223279"/>
          <w:sz w:val="28"/>
          <w:szCs w:val="28"/>
        </w:rPr>
        <w:t>Big Idea:</w:t>
      </w:r>
      <w:r w:rsidRPr="00BD6E28">
        <w:rPr>
          <w:rStyle w:val="scxw268427296"/>
          <w:rFonts w:ascii="Avenir Next LT Pro" w:eastAsia="Calibri" w:hAnsi="Avenir Next LT Pro" w:cs="Calibri"/>
          <w:color w:val="003450" w:themeColor="text1"/>
          <w:sz w:val="28"/>
          <w:szCs w:val="28"/>
        </w:rPr>
        <w:t xml:space="preserve"> </w:t>
      </w:r>
      <w:r w:rsidRPr="00077B85">
        <w:rPr>
          <w:rStyle w:val="normaltextrun"/>
          <w:rFonts w:ascii="Avenir Next LT Pro" w:eastAsia="Avenir Next LT Pro" w:hAnsi="Avenir Next LT Pro" w:cs="Avenir Next LT Pro"/>
          <w:color w:val="2D458C"/>
          <w:sz w:val="28"/>
          <w:szCs w:val="28"/>
        </w:rPr>
        <w:t>Sharing o</w:t>
      </w:r>
      <w:r w:rsidRPr="00BD6E28">
        <w:rPr>
          <w:rStyle w:val="normaltextrun"/>
          <w:rFonts w:ascii="Avenir Next LT Pro" w:eastAsia="Avenir Next LT Pro" w:hAnsi="Avenir Next LT Pro" w:cs="Avenir Next LT Pro"/>
          <w:color w:val="2D458C"/>
          <w:sz w:val="28"/>
          <w:szCs w:val="28"/>
        </w:rPr>
        <w:t>ur transformation story helps us recognise who Jesus is, strengthens our faith and equips us to boldly share our story with others.</w:t>
      </w:r>
    </w:p>
    <w:p w14:paraId="0C76BA7A" w14:textId="7E6C8DF2" w:rsidR="00834FD3" w:rsidRPr="00FD1262" w:rsidRDefault="00834FD3" w:rsidP="00FD1262">
      <w:pPr>
        <w:rPr>
          <w:rFonts w:eastAsia="Avenir Next LT Pro" w:cs="Avenir Next LT Pro"/>
          <w:color w:val="223279"/>
          <w:sz w:val="28"/>
          <w:szCs w:val="28"/>
        </w:rPr>
      </w:pPr>
      <w:r w:rsidRPr="00BD6E28">
        <w:rPr>
          <w:rStyle w:val="normaltextrun"/>
          <w:rFonts w:ascii="Avenir Next LT Pro" w:eastAsia="Avenir Next LT Pro" w:hAnsi="Avenir Next LT Pro" w:cs="Avenir Next LT Pro"/>
          <w:b/>
          <w:bCs/>
          <w:color w:val="223279"/>
          <w:sz w:val="28"/>
          <w:szCs w:val="28"/>
        </w:rPr>
        <w:t xml:space="preserve">Key Scripture: </w:t>
      </w:r>
      <w:r w:rsidRPr="00D8387E">
        <w:rPr>
          <w:rStyle w:val="normaltextrun"/>
          <w:rFonts w:ascii="Avenir Next LT Pro" w:eastAsia="Avenir Next LT Pro" w:hAnsi="Avenir Next LT Pro" w:cs="Avenir Next LT Pro"/>
          <w:color w:val="2D458C"/>
          <w:sz w:val="28"/>
          <w:szCs w:val="28"/>
        </w:rPr>
        <w:t>John 9:1-41</w:t>
      </w:r>
      <w:r w:rsidRPr="00B25C31">
        <w:rPr>
          <w:b/>
          <w:bCs/>
          <w:szCs w:val="24"/>
        </w:rPr>
        <w:t xml:space="preserve"> </w:t>
      </w:r>
      <w:r w:rsidRPr="00B25C31">
        <w:rPr>
          <w:szCs w:val="24"/>
        </w:rPr>
        <w:t xml:space="preserve"> </w:t>
      </w:r>
    </w:p>
    <w:tbl>
      <w:tblPr>
        <w:tblStyle w:val="TableGrid1"/>
        <w:tblW w:w="9214" w:type="dxa"/>
        <w:tblInd w:w="-5" w:type="dxa"/>
        <w:tblLayout w:type="fixed"/>
        <w:tblLook w:val="04A0" w:firstRow="1" w:lastRow="0" w:firstColumn="1" w:lastColumn="0" w:noHBand="0" w:noVBand="1"/>
      </w:tblPr>
      <w:tblGrid>
        <w:gridCol w:w="1871"/>
        <w:gridCol w:w="7343"/>
      </w:tblGrid>
      <w:tr w:rsidR="00834FD3" w:rsidRPr="00B25C31" w14:paraId="5447EBCB" w14:textId="77777777" w:rsidTr="005E1830">
        <w:trPr>
          <w:trHeight w:val="300"/>
        </w:trPr>
        <w:tc>
          <w:tcPr>
            <w:tcW w:w="1871" w:type="dxa"/>
          </w:tcPr>
          <w:p w14:paraId="41DC8F72" w14:textId="77777777" w:rsidR="00834FD3" w:rsidRPr="00584C53" w:rsidRDefault="00834FD3" w:rsidP="00834FD3">
            <w:pPr>
              <w:spacing w:line="300" w:lineRule="auto"/>
              <w:rPr>
                <w:rFonts w:cs="Arial"/>
                <w:b/>
                <w:bCs/>
                <w:color w:val="2D458C"/>
                <w:szCs w:val="24"/>
              </w:rPr>
            </w:pPr>
            <w:r w:rsidRPr="00584C53">
              <w:rPr>
                <w:rFonts w:cs="Arial"/>
                <w:b/>
                <w:bCs/>
                <w:color w:val="2D458C"/>
                <w:szCs w:val="24"/>
              </w:rPr>
              <w:t>Introduction</w:t>
            </w:r>
          </w:p>
          <w:p w14:paraId="4577D9F0" w14:textId="77777777" w:rsidR="00834FD3" w:rsidRPr="00584C53" w:rsidRDefault="00834FD3" w:rsidP="00834FD3">
            <w:pPr>
              <w:spacing w:line="300" w:lineRule="auto"/>
              <w:rPr>
                <w:rFonts w:cs="Arial"/>
                <w:i/>
                <w:color w:val="2D458C"/>
                <w:szCs w:val="24"/>
              </w:rPr>
            </w:pPr>
          </w:p>
        </w:tc>
        <w:tc>
          <w:tcPr>
            <w:tcW w:w="7343" w:type="dxa"/>
          </w:tcPr>
          <w:p w14:paraId="25F6450C" w14:textId="643ED481" w:rsidR="00834FD3" w:rsidRPr="001D496E" w:rsidRDefault="00834FD3" w:rsidP="00CC5906">
            <w:r w:rsidRPr="001D496E">
              <w:t>They tell us that the most powerful advertising doesn’t come from a billboard or a commercial, but from one person sharing their own experience with another person.</w:t>
            </w:r>
            <w:r w:rsidRPr="001D496E">
              <w:rPr>
                <w:rStyle w:val="FootnoteReference"/>
                <w:rFonts w:eastAsia="Avenir Next LT Pro" w:cs="Avenir Next LT Pro"/>
                <w:szCs w:val="24"/>
              </w:rPr>
              <w:footnoteReference w:id="1"/>
            </w:r>
            <w:r w:rsidRPr="001D496E">
              <w:rPr>
                <w:sz w:val="19"/>
                <w:szCs w:val="19"/>
              </w:rPr>
              <w:t xml:space="preserve"> </w:t>
            </w:r>
            <w:r w:rsidRPr="001D496E">
              <w:t xml:space="preserve">Do you reckon that’s true? </w:t>
            </w:r>
          </w:p>
          <w:p w14:paraId="73C3A85C" w14:textId="77777777" w:rsidR="00834FD3" w:rsidRPr="001D496E" w:rsidRDefault="00834FD3" w:rsidP="00FF62B5">
            <w:pPr>
              <w:shd w:val="clear" w:color="auto" w:fill="CAD9EE"/>
              <w:rPr>
                <w:b/>
                <w:bCs/>
              </w:rPr>
            </w:pPr>
            <w:r w:rsidRPr="001D496E">
              <w:rPr>
                <w:rStyle w:val="Strong"/>
              </w:rPr>
              <w:t>Illustration –</w:t>
            </w:r>
            <w:r w:rsidRPr="001D496E">
              <w:rPr>
                <w:b/>
                <w:bCs/>
              </w:rPr>
              <w:t xml:space="preserve"> </w:t>
            </w:r>
            <w:r w:rsidRPr="001D496E">
              <w:rPr>
                <w:rStyle w:val="IntenseEmphasis"/>
              </w:rPr>
              <w:t>It’s who you know…</w:t>
            </w:r>
            <w:r w:rsidRPr="001D496E">
              <w:rPr>
                <w:b/>
                <w:bCs/>
              </w:rPr>
              <w:t xml:space="preserve"> </w:t>
            </w:r>
          </w:p>
          <w:p w14:paraId="341ECACF" w14:textId="77777777" w:rsidR="00834FD3" w:rsidRPr="001D496E" w:rsidRDefault="00834FD3" w:rsidP="00FF62B5">
            <w:pPr>
              <w:shd w:val="clear" w:color="auto" w:fill="CAD9EE"/>
              <w:rPr>
                <w:rFonts w:eastAsia="Calibri"/>
              </w:rPr>
            </w:pPr>
            <w:r w:rsidRPr="001D496E">
              <w:rPr>
                <w:rFonts w:eastAsia="Calibri"/>
              </w:rPr>
              <w:t xml:space="preserve">[Share a story about a time when you trusted a new specialist/tradie or similar because of a personal recommendation from friend or family. </w:t>
            </w:r>
          </w:p>
          <w:p w14:paraId="56229F73" w14:textId="48AE0F38" w:rsidR="00834FD3" w:rsidRPr="001D496E" w:rsidRDefault="00834FD3" w:rsidP="00FF62B5">
            <w:pPr>
              <w:shd w:val="clear" w:color="auto" w:fill="CAD9EE"/>
              <w:rPr>
                <w:rFonts w:eastAsia="Calibri"/>
              </w:rPr>
            </w:pPr>
            <w:r w:rsidRPr="001D496E">
              <w:rPr>
                <w:rFonts w:eastAsia="Calibri"/>
              </w:rPr>
              <w:t>OR use the script below.]</w:t>
            </w:r>
          </w:p>
          <w:p w14:paraId="094BD147" w14:textId="588AC111" w:rsidR="00834FD3" w:rsidRPr="001D496E" w:rsidRDefault="00834FD3" w:rsidP="00FF62B5">
            <w:pPr>
              <w:shd w:val="clear" w:color="auto" w:fill="CAD9EE"/>
              <w:rPr>
                <w:lang w:val="en-US"/>
              </w:rPr>
            </w:pPr>
            <w:r w:rsidRPr="001D496E">
              <w:t xml:space="preserve">I heard about this guy named Tim. Tim moved to a new area and needed a mechanic. He had a mate in the area, so he asked his mate, “Do you have a mechanic you trust?” Well, his mate had an answer for him straight away and Tim has been taking his car to his mate’s mechanic ever since. Tim didn’t ask what the mechanics qualifications were. He didn’t ask where he did his apprenticeship. He didn’t need to know how long he’d been in business. It didn’t even matter that the mechanic was 40 minutes </w:t>
            </w:r>
            <w:r w:rsidRPr="001D496E">
              <w:lastRenderedPageBreak/>
              <w:t>out of town. No, someone he trusted had told him that they trust this mechanic, and that was good enough for him.</w:t>
            </w:r>
          </w:p>
          <w:p w14:paraId="1E3BBDA5" w14:textId="7735DE56" w:rsidR="00834FD3" w:rsidRPr="001D496E" w:rsidRDefault="00834FD3" w:rsidP="00FF62B5">
            <w:pPr>
              <w:shd w:val="clear" w:color="auto" w:fill="CAD9EE"/>
              <w:rPr>
                <w:szCs w:val="24"/>
                <w:lang w:val="en-US"/>
              </w:rPr>
            </w:pPr>
            <w:r w:rsidRPr="001D496E">
              <w:rPr>
                <w:szCs w:val="24"/>
              </w:rPr>
              <w:t>Tim ended up becoming friends with this mechanic. He also told his son how great the mechanic was, and his son started going to him too! And it all started because his mate simply said, “This is my experience. This is what happened for me.” And it built from there. Has anyone experienced something like that?</w:t>
            </w:r>
          </w:p>
          <w:p w14:paraId="64954787" w14:textId="6EA1DBB0" w:rsidR="00834FD3" w:rsidRPr="001D496E" w:rsidRDefault="00834FD3" w:rsidP="001E5D1C">
            <w:pPr>
              <w:rPr>
                <w:lang w:val="en-US"/>
              </w:rPr>
            </w:pPr>
            <w:r w:rsidRPr="001D496E">
              <w:t xml:space="preserve">It reminds me a little bit of what happened in the Bible story we are looking at today. The story is found in John Chapter Nine. </w:t>
            </w:r>
          </w:p>
          <w:p w14:paraId="4DE5EA85" w14:textId="77777777" w:rsidR="00834FD3" w:rsidRPr="001D496E" w:rsidRDefault="00834FD3" w:rsidP="001E5D1C">
            <w:pPr>
              <w:rPr>
                <w:szCs w:val="24"/>
              </w:rPr>
            </w:pPr>
            <w:r w:rsidRPr="001D496E">
              <w:rPr>
                <w:szCs w:val="24"/>
              </w:rPr>
              <w:t>There was this guy who'd been blind since the day he was born, who encountered Jesus. Jesus spat on the ground, made some mud, rubbed it on his eyes and told him to go and wash it off. And he could see! Okay, so that's where we pick up the story – from Verse Eight.</w:t>
            </w:r>
          </w:p>
          <w:p w14:paraId="0862E06A" w14:textId="77777777" w:rsidR="00834FD3" w:rsidRPr="001D496E" w:rsidRDefault="00834FD3" w:rsidP="00834FD3">
            <w:pPr>
              <w:spacing w:line="300" w:lineRule="auto"/>
              <w:rPr>
                <w:rFonts w:eastAsia="Calibri"/>
                <w:szCs w:val="24"/>
                <w:lang w:val="en-US"/>
              </w:rPr>
            </w:pPr>
            <w:r w:rsidRPr="001D496E">
              <w:rPr>
                <w:rFonts w:eastAsia="Calibri"/>
                <w:b/>
                <w:bCs/>
                <w:szCs w:val="24"/>
                <w:vertAlign w:val="superscript"/>
              </w:rPr>
              <w:t>8 </w:t>
            </w:r>
            <w:r w:rsidRPr="001D496E">
              <w:rPr>
                <w:rFonts w:eastAsia="Calibri"/>
                <w:szCs w:val="24"/>
              </w:rPr>
              <w:t xml:space="preserve">“His neighbours and others who knew him as a blind beggar asked each other, ‘Isn't this the man who used to sit and beg?’ </w:t>
            </w:r>
            <w:r w:rsidRPr="001D496E">
              <w:rPr>
                <w:rFonts w:eastAsia="Calibri"/>
                <w:b/>
                <w:bCs/>
                <w:szCs w:val="24"/>
                <w:vertAlign w:val="superscript"/>
              </w:rPr>
              <w:t>9 </w:t>
            </w:r>
            <w:r w:rsidRPr="001D496E">
              <w:rPr>
                <w:rFonts w:eastAsia="Calibri"/>
                <w:szCs w:val="24"/>
              </w:rPr>
              <w:t xml:space="preserve">Some said he was, and others said, ‘No, he just looks like him’. But the beggar kept saying, ‘Yes, I am the same one.’ </w:t>
            </w:r>
            <w:r w:rsidRPr="001D496E">
              <w:rPr>
                <w:rFonts w:eastAsia="Calibri"/>
                <w:b/>
                <w:bCs/>
                <w:szCs w:val="24"/>
                <w:vertAlign w:val="superscript"/>
              </w:rPr>
              <w:t>10 </w:t>
            </w:r>
            <w:r w:rsidRPr="001D496E">
              <w:rPr>
                <w:rFonts w:eastAsia="Calibri"/>
                <w:szCs w:val="24"/>
              </w:rPr>
              <w:t xml:space="preserve">They asked, ‘Who healed you? What happened?’ </w:t>
            </w:r>
            <w:r w:rsidRPr="001D496E">
              <w:rPr>
                <w:rFonts w:eastAsia="Calibri"/>
                <w:b/>
                <w:bCs/>
                <w:szCs w:val="24"/>
                <w:vertAlign w:val="superscript"/>
              </w:rPr>
              <w:t>11 </w:t>
            </w:r>
            <w:r w:rsidRPr="001D496E">
              <w:rPr>
                <w:rFonts w:eastAsia="Calibri"/>
                <w:szCs w:val="24"/>
              </w:rPr>
              <w:t>He told them, ‘The man they called Jesus made mud and spread it all over my eyes and told me, “Go to the pool of Siloam and wash yourself”. So, I went and washed and now I can see!’”</w:t>
            </w:r>
            <w:r w:rsidRPr="001D496E">
              <w:rPr>
                <w:rStyle w:val="FootnoteReference"/>
                <w:rFonts w:eastAsia="Calibri"/>
                <w:szCs w:val="24"/>
              </w:rPr>
              <w:footnoteReference w:id="2"/>
            </w:r>
            <w:r w:rsidRPr="001D496E">
              <w:rPr>
                <w:rFonts w:eastAsia="Calibri"/>
                <w:szCs w:val="24"/>
              </w:rPr>
              <w:t xml:space="preserve">  </w:t>
            </w:r>
          </w:p>
        </w:tc>
      </w:tr>
      <w:tr w:rsidR="00834FD3" w:rsidRPr="00B25C31" w14:paraId="73943F86" w14:textId="77777777" w:rsidTr="005E1830">
        <w:trPr>
          <w:trHeight w:val="300"/>
        </w:trPr>
        <w:tc>
          <w:tcPr>
            <w:tcW w:w="1871" w:type="dxa"/>
          </w:tcPr>
          <w:p w14:paraId="662DA7CE" w14:textId="77777777" w:rsidR="00834FD3" w:rsidRPr="00584C53" w:rsidRDefault="00834FD3">
            <w:pPr>
              <w:spacing w:line="300" w:lineRule="auto"/>
              <w:rPr>
                <w:rFonts w:cs="Arial"/>
                <w:b/>
                <w:color w:val="2D458C"/>
                <w:szCs w:val="24"/>
              </w:rPr>
            </w:pPr>
            <w:r w:rsidRPr="00584C53">
              <w:rPr>
                <w:rFonts w:cs="Arial"/>
                <w:b/>
                <w:color w:val="2D458C"/>
                <w:szCs w:val="24"/>
              </w:rPr>
              <w:lastRenderedPageBreak/>
              <w:t>Transition</w:t>
            </w:r>
          </w:p>
        </w:tc>
        <w:tc>
          <w:tcPr>
            <w:tcW w:w="7343" w:type="dxa"/>
          </w:tcPr>
          <w:p w14:paraId="01EB4DF3" w14:textId="4785C4E4" w:rsidR="00834FD3" w:rsidRPr="001D496E" w:rsidRDefault="00834FD3" w:rsidP="001E5D1C">
            <w:pPr>
              <w:rPr>
                <w:lang w:val="en-US"/>
              </w:rPr>
            </w:pPr>
            <w:r w:rsidRPr="001D496E">
              <w:t xml:space="preserve">I love that this guy’s transformation is so radical that the people who interact with him probably every day – the people in his own community – don't even recognise him. </w:t>
            </w:r>
          </w:p>
          <w:p w14:paraId="3B1A1B40" w14:textId="77777777" w:rsidR="00834FD3" w:rsidRPr="001D496E" w:rsidRDefault="00834FD3" w:rsidP="001E5D1C">
            <w:pPr>
              <w:rPr>
                <w:lang w:val="en-US"/>
              </w:rPr>
            </w:pPr>
            <w:r w:rsidRPr="001D496E">
              <w:t xml:space="preserve">Now, many of us have encountered Jesus and experienced transformation, and sometimes people ask questions.  And that's what is going on for this guy. People want to know what has happened – what is different about him. And I want us to pay attention this morning to how he responds.  </w:t>
            </w:r>
          </w:p>
        </w:tc>
      </w:tr>
      <w:tr w:rsidR="00834FD3" w:rsidRPr="00B25C31" w14:paraId="66AE33BB" w14:textId="77777777" w:rsidTr="005E1830">
        <w:trPr>
          <w:trHeight w:val="300"/>
        </w:trPr>
        <w:tc>
          <w:tcPr>
            <w:tcW w:w="1871" w:type="dxa"/>
          </w:tcPr>
          <w:p w14:paraId="729361A9" w14:textId="550141A9" w:rsidR="00834FD3" w:rsidRPr="00584C53" w:rsidRDefault="00834FD3">
            <w:pPr>
              <w:spacing w:line="300" w:lineRule="auto"/>
              <w:rPr>
                <w:b/>
                <w:bCs/>
                <w:color w:val="2D458C"/>
                <w:szCs w:val="24"/>
              </w:rPr>
            </w:pPr>
            <w:r w:rsidRPr="00584C53">
              <w:rPr>
                <w:b/>
                <w:bCs/>
                <w:color w:val="2D458C"/>
                <w:szCs w:val="24"/>
              </w:rPr>
              <w:t xml:space="preserve">1. We don’t need to have </w:t>
            </w:r>
            <w:r w:rsidRPr="00584C53">
              <w:rPr>
                <w:b/>
                <w:bCs/>
                <w:color w:val="2D458C"/>
                <w:szCs w:val="24"/>
              </w:rPr>
              <w:lastRenderedPageBreak/>
              <w:t>all the answers</w:t>
            </w:r>
          </w:p>
        </w:tc>
        <w:tc>
          <w:tcPr>
            <w:tcW w:w="7343" w:type="dxa"/>
          </w:tcPr>
          <w:p w14:paraId="1B167F71" w14:textId="0E5C2ECB" w:rsidR="00834FD3" w:rsidRPr="001D496E" w:rsidRDefault="00834FD3" w:rsidP="001E5D1C">
            <w:r w:rsidRPr="001D496E">
              <w:lastRenderedPageBreak/>
              <w:t xml:space="preserve">Firstly, he keeps it </w:t>
            </w:r>
            <w:proofErr w:type="gramStart"/>
            <w:r w:rsidRPr="001D496E">
              <w:t>really simple</w:t>
            </w:r>
            <w:proofErr w:type="gramEnd"/>
            <w:r w:rsidRPr="001D496E">
              <w:t xml:space="preserve">. I just love how he's like, “Well, I don't know, he just made mud, I washed my eyes, and I can see.” </w:t>
            </w:r>
            <w:r w:rsidRPr="001D496E">
              <w:lastRenderedPageBreak/>
              <w:t xml:space="preserve">He keeps it really, </w:t>
            </w:r>
            <w:proofErr w:type="gramStart"/>
            <w:r w:rsidRPr="001D496E">
              <w:t>really simple</w:t>
            </w:r>
            <w:proofErr w:type="gramEnd"/>
            <w:r w:rsidRPr="001D496E">
              <w:t>. He doesn't try and complicate things. He simply states what has happened: “I once was blind but now I see.”</w:t>
            </w:r>
          </w:p>
          <w:p w14:paraId="4923CCDF" w14:textId="5BBA1FA0" w:rsidR="00834FD3" w:rsidRPr="001D496E" w:rsidRDefault="00834FD3" w:rsidP="001E5D1C">
            <w:pPr>
              <w:rPr>
                <w:lang w:val="en-US"/>
              </w:rPr>
            </w:pPr>
            <w:r w:rsidRPr="001D496E">
              <w:t>In Verse 12, the guy’s neighbours ask about Jesus. They say, “Where is he now?” and the man who was blind says, “I don't know.” He doesn’t get hung up on what he doesn’t know. He just says what happened. So, they take the man who had been blind to the Pharisees, because this had happened on the Sabbath.</w:t>
            </w:r>
          </w:p>
          <w:p w14:paraId="656CD827" w14:textId="22B02CF9" w:rsidR="00834FD3" w:rsidRPr="001D496E" w:rsidRDefault="00834FD3" w:rsidP="001E5D1C">
            <w:pPr>
              <w:rPr>
                <w:lang w:val="en-US"/>
              </w:rPr>
            </w:pPr>
            <w:r w:rsidRPr="001D496E">
              <w:t>Now, without spending a lot of time going into the historic and biblical background of this, the Pharisees were the top religious leaders, kind of like teachers and lawyers. When people weren’t sure what to do with the man who was blind, they brought him to the Pharisees. Jesus had healed the guy on the Sabbath — the Pharisees’ strict day of rest. To them, that counted as ‘work’, which was breaking the rules. So, the people were confused: something good had happened, but the Pharisees’ interpretation of the law made it seem bad.</w:t>
            </w:r>
          </w:p>
          <w:p w14:paraId="1BAD432F" w14:textId="77777777" w:rsidR="00834FD3" w:rsidRPr="001D496E" w:rsidRDefault="00834FD3" w:rsidP="001E5D1C">
            <w:r w:rsidRPr="001D496E">
              <w:t>Verse 15 says, “The Pharisees asked the man all about it, so he told them, ‘He put the mud over my eyes, and when I washed it away, I could see!’”</w:t>
            </w:r>
            <w:r w:rsidRPr="001D496E">
              <w:rPr>
                <w:rStyle w:val="FootnoteReference"/>
                <w:rFonts w:eastAsia="Calibri"/>
                <w:szCs w:val="24"/>
              </w:rPr>
              <w:footnoteReference w:id="3"/>
            </w:r>
            <w:r w:rsidRPr="001D496E">
              <w:t xml:space="preserve"> The leaders ask the man what happened, and he keeps it simple. He tells his story. He just tells what he knows: “I once was blind and now I see.” </w:t>
            </w:r>
          </w:p>
          <w:p w14:paraId="06B6FDB6" w14:textId="25DDBCA1" w:rsidR="00834FD3" w:rsidRPr="001D496E" w:rsidRDefault="00834FD3" w:rsidP="001E5D1C">
            <w:pPr>
              <w:rPr>
                <w:rFonts w:eastAsia="Calibri"/>
                <w:szCs w:val="24"/>
                <w:lang w:val="en-US"/>
              </w:rPr>
            </w:pPr>
            <w:r w:rsidRPr="001D496E">
              <w:rPr>
                <w:rFonts w:eastAsia="Calibri"/>
                <w:szCs w:val="24"/>
              </w:rPr>
              <w:t>Verse 16: “Some of the Pharisees said, ‘This man Jesus is not from God, for he is working on the Sabbath.’ Others said, ‘But how could an ordinary sinner do such miraculous signs?’ So, there was a deep division of opinion among them.”</w:t>
            </w:r>
            <w:r w:rsidRPr="001D496E">
              <w:rPr>
                <w:rStyle w:val="FootnoteReference"/>
                <w:rFonts w:eastAsia="Calibri"/>
                <w:szCs w:val="24"/>
              </w:rPr>
              <w:footnoteReference w:id="4"/>
            </w:r>
            <w:r w:rsidRPr="001D496E">
              <w:rPr>
                <w:rFonts w:eastAsia="Calibri"/>
                <w:szCs w:val="24"/>
              </w:rPr>
              <w:t xml:space="preserve"> There were unanswered questions.</w:t>
            </w:r>
          </w:p>
          <w:p w14:paraId="08F51451" w14:textId="175FEFFB" w:rsidR="00834FD3" w:rsidRPr="001D496E" w:rsidRDefault="00834FD3" w:rsidP="001E5D1C">
            <w:pPr>
              <w:rPr>
                <w:szCs w:val="24"/>
              </w:rPr>
            </w:pPr>
            <w:r w:rsidRPr="001D496E">
              <w:rPr>
                <w:rFonts w:eastAsia="Calibri"/>
                <w:szCs w:val="24"/>
              </w:rPr>
              <w:t>Sometimes we might feel afraid to share our story, in case we get asked a question we can’t answer. But the man who was blind doesn’t focus on what he doesn’t know. He simply says, “This is what happened for me. This is my story.”</w:t>
            </w:r>
            <w:r w:rsidRPr="001D496E">
              <w:rPr>
                <w:szCs w:val="24"/>
                <w:lang w:val="en-US"/>
              </w:rPr>
              <w:t xml:space="preserve"> </w:t>
            </w:r>
          </w:p>
          <w:p w14:paraId="3D19216C" w14:textId="77777777" w:rsidR="00834FD3" w:rsidRPr="001D496E" w:rsidRDefault="00834FD3" w:rsidP="001E5D1C">
            <w:pPr>
              <w:rPr>
                <w:szCs w:val="24"/>
              </w:rPr>
            </w:pPr>
            <w:r w:rsidRPr="001D496E">
              <w:rPr>
                <w:szCs w:val="24"/>
              </w:rPr>
              <w:t xml:space="preserve">When it comes to sharing Jesus with others, we don’t need to have all the answers. We don’t need to be able to explain what </w:t>
            </w:r>
            <w:r w:rsidRPr="001D496E">
              <w:rPr>
                <w:szCs w:val="24"/>
              </w:rPr>
              <w:lastRenderedPageBreak/>
              <w:t xml:space="preserve">Jesus has done. We can simply share our experience. This is what happened. This is my experience. </w:t>
            </w:r>
          </w:p>
          <w:p w14:paraId="0823F658" w14:textId="77777777" w:rsidR="00834FD3" w:rsidRPr="001D496E" w:rsidRDefault="00834FD3" w:rsidP="001E5D1C">
            <w:pPr>
              <w:rPr>
                <w:szCs w:val="24"/>
              </w:rPr>
            </w:pPr>
            <w:r w:rsidRPr="001D496E">
              <w:rPr>
                <w:szCs w:val="24"/>
              </w:rPr>
              <w:t>Like this man, it might be as simple for you as: “I once was… but now am”.</w:t>
            </w:r>
          </w:p>
        </w:tc>
      </w:tr>
      <w:tr w:rsidR="00834FD3" w:rsidRPr="00B25C31" w14:paraId="2468B031" w14:textId="77777777" w:rsidTr="005E1830">
        <w:trPr>
          <w:trHeight w:val="300"/>
        </w:trPr>
        <w:tc>
          <w:tcPr>
            <w:tcW w:w="1871" w:type="dxa"/>
          </w:tcPr>
          <w:p w14:paraId="681E3DB8" w14:textId="6A917B33" w:rsidR="00834FD3" w:rsidRPr="00584C53" w:rsidRDefault="00834FD3">
            <w:pPr>
              <w:spacing w:line="300" w:lineRule="auto"/>
              <w:rPr>
                <w:b/>
                <w:bCs/>
                <w:color w:val="2D458C"/>
                <w:szCs w:val="24"/>
              </w:rPr>
            </w:pPr>
            <w:r w:rsidRPr="00584C53">
              <w:rPr>
                <w:b/>
                <w:bCs/>
                <w:color w:val="2D458C"/>
                <w:szCs w:val="24"/>
              </w:rPr>
              <w:lastRenderedPageBreak/>
              <w:t xml:space="preserve">Point 1: </w:t>
            </w:r>
          </w:p>
        </w:tc>
        <w:tc>
          <w:tcPr>
            <w:tcW w:w="7343" w:type="dxa"/>
          </w:tcPr>
          <w:p w14:paraId="11206FAB" w14:textId="77777777" w:rsidR="00834FD3" w:rsidRPr="001D496E" w:rsidRDefault="00834FD3" w:rsidP="001E5D1C">
            <w:pPr>
              <w:rPr>
                <w:rStyle w:val="Emphasis"/>
              </w:rPr>
            </w:pPr>
            <w:r w:rsidRPr="001D496E">
              <w:rPr>
                <w:rStyle w:val="Emphasis"/>
              </w:rPr>
              <w:t>We don’t need to have all the answers</w:t>
            </w:r>
          </w:p>
        </w:tc>
      </w:tr>
      <w:tr w:rsidR="00834FD3" w:rsidRPr="00B25C31" w14:paraId="445CD8F9" w14:textId="77777777" w:rsidTr="005E1830">
        <w:trPr>
          <w:trHeight w:val="300"/>
        </w:trPr>
        <w:tc>
          <w:tcPr>
            <w:tcW w:w="1871" w:type="dxa"/>
          </w:tcPr>
          <w:p w14:paraId="5F3BFCB3" w14:textId="77777777" w:rsidR="00834FD3" w:rsidRPr="00584C53" w:rsidRDefault="00834FD3">
            <w:pPr>
              <w:spacing w:line="300" w:lineRule="auto"/>
              <w:rPr>
                <w:color w:val="2D458C"/>
              </w:rPr>
            </w:pPr>
            <w:r w:rsidRPr="00584C53">
              <w:rPr>
                <w:b/>
                <w:bCs/>
                <w:color w:val="2D458C"/>
                <w:szCs w:val="24"/>
              </w:rPr>
              <w:t xml:space="preserve">2. Retelling our story helps us recognise who Jesus is </w:t>
            </w:r>
          </w:p>
        </w:tc>
        <w:tc>
          <w:tcPr>
            <w:tcW w:w="7343" w:type="dxa"/>
            <w:shd w:val="clear" w:color="auto" w:fill="FFFFFF" w:themeFill="background1"/>
          </w:tcPr>
          <w:p w14:paraId="70A31E8A" w14:textId="08E87E61" w:rsidR="00834FD3" w:rsidRPr="001D496E" w:rsidRDefault="00834FD3" w:rsidP="001E5D1C">
            <w:pPr>
              <w:rPr>
                <w:rFonts w:eastAsia="Calibri" w:cs="Arial"/>
                <w:szCs w:val="24"/>
                <w:lang w:val="en-US"/>
              </w:rPr>
            </w:pPr>
            <w:r w:rsidRPr="001D496E">
              <w:rPr>
                <w:rFonts w:eastAsia="Calibri" w:cs="Arial"/>
                <w:szCs w:val="24"/>
              </w:rPr>
              <w:t xml:space="preserve">The Pharisees again question the man who had been blind and demand, “What is your opinion about the man who healed you?” The man replies, “I think he must be a prophet.” Now, again, without going into all the background and the history, a prophet – to the Jews – was someone who was God's servant, someone who brought God to life, who spoke God's words. A prophet was someone who brought God's reality into their world. And prophets were the only people who had been known to do miraculous things like healing blind people. And so, this guy's like, “Well that's the frame of reference I've got. This </w:t>
            </w:r>
            <w:proofErr w:type="gramStart"/>
            <w:r w:rsidRPr="001D496E">
              <w:rPr>
                <w:rFonts w:eastAsia="Calibri" w:cs="Arial"/>
                <w:szCs w:val="24"/>
              </w:rPr>
              <w:t>has to</w:t>
            </w:r>
            <w:proofErr w:type="gramEnd"/>
            <w:r w:rsidRPr="001D496E">
              <w:rPr>
                <w:rFonts w:eastAsia="Calibri" w:cs="Arial"/>
                <w:szCs w:val="24"/>
              </w:rPr>
              <w:t xml:space="preserve"> be a work of God. This guy must be a prophet.”  </w:t>
            </w:r>
          </w:p>
          <w:p w14:paraId="34B600C0" w14:textId="359A52B8" w:rsidR="00834FD3" w:rsidRPr="001D496E" w:rsidRDefault="00834FD3" w:rsidP="001E5D1C">
            <w:pPr>
              <w:rPr>
                <w:rFonts w:eastAsia="Calibri" w:cs="Arial"/>
                <w:szCs w:val="24"/>
              </w:rPr>
            </w:pPr>
            <w:r w:rsidRPr="001D496E">
              <w:rPr>
                <w:rFonts w:eastAsia="Calibri" w:cs="Arial"/>
                <w:szCs w:val="24"/>
              </w:rPr>
              <w:t>I love watching his journey here. I don't know if the guy realises, but earlier on when the people of the community ask him who healed him, he says, “The man they called Jesus.”</w:t>
            </w:r>
            <w:r w:rsidRPr="001D496E">
              <w:rPr>
                <w:rStyle w:val="FootnoteReference"/>
                <w:rFonts w:eastAsia="Calibri" w:cs="Arial"/>
                <w:szCs w:val="24"/>
              </w:rPr>
              <w:footnoteReference w:id="5"/>
            </w:r>
            <w:r w:rsidRPr="001D496E">
              <w:rPr>
                <w:rFonts w:eastAsia="Calibri" w:cs="Arial"/>
                <w:szCs w:val="24"/>
              </w:rPr>
              <w:t xml:space="preserve"> So, Jesus is just ‘some man’. And then, as he continues to retell his story, it's almost like this realisation happens for him: </w:t>
            </w:r>
            <w:r w:rsidRPr="001D496E">
              <w:rPr>
                <w:rStyle w:val="Emphasis"/>
              </w:rPr>
              <w:t xml:space="preserve">This was </w:t>
            </w:r>
            <w:proofErr w:type="gramStart"/>
            <w:r w:rsidRPr="001D496E">
              <w:rPr>
                <w:rStyle w:val="Emphasis"/>
              </w:rPr>
              <w:t xml:space="preserve">really </w:t>
            </w:r>
            <w:r w:rsidRPr="001D496E">
              <w:rPr>
                <w:rStyle w:val="SubtleEmphasis"/>
              </w:rPr>
              <w:t>significant</w:t>
            </w:r>
            <w:proofErr w:type="gramEnd"/>
            <w:r w:rsidRPr="001D496E">
              <w:rPr>
                <w:rStyle w:val="SubtleEmphasis"/>
              </w:rPr>
              <w:t xml:space="preserve">. This was </w:t>
            </w:r>
            <w:proofErr w:type="gramStart"/>
            <w:r w:rsidRPr="001D496E">
              <w:rPr>
                <w:rStyle w:val="SubtleEmphasis"/>
              </w:rPr>
              <w:t>really powerful</w:t>
            </w:r>
            <w:proofErr w:type="gramEnd"/>
            <w:r w:rsidRPr="001D496E">
              <w:rPr>
                <w:rStyle w:val="SubtleEmphasis"/>
              </w:rPr>
              <w:t>.</w:t>
            </w:r>
            <w:r w:rsidRPr="001D496E">
              <w:rPr>
                <w:rFonts w:eastAsia="Calibri" w:cs="Arial"/>
                <w:szCs w:val="24"/>
              </w:rPr>
              <w:t xml:space="preserve"> And so, when he's asked, “What do you think about Jesus?” He's like, “Actually, I think he must be a servant of God, a prophet. He must be someone </w:t>
            </w:r>
            <w:proofErr w:type="gramStart"/>
            <w:r w:rsidRPr="001D496E">
              <w:rPr>
                <w:rFonts w:eastAsia="Calibri" w:cs="Arial"/>
                <w:szCs w:val="24"/>
              </w:rPr>
              <w:t>pretty important</w:t>
            </w:r>
            <w:proofErr w:type="gramEnd"/>
            <w:r w:rsidRPr="001D496E">
              <w:rPr>
                <w:rFonts w:eastAsia="Calibri" w:cs="Arial"/>
                <w:szCs w:val="24"/>
              </w:rPr>
              <w:t xml:space="preserve">.” And so, the retelling of his “I once was blind but now I see” experience affirms the faith within him. It's quite amazing! And </w:t>
            </w:r>
            <w:proofErr w:type="gramStart"/>
            <w:r w:rsidRPr="001D496E">
              <w:rPr>
                <w:rFonts w:eastAsia="Calibri" w:cs="Arial"/>
                <w:szCs w:val="24"/>
              </w:rPr>
              <w:t>so</w:t>
            </w:r>
            <w:proofErr w:type="gramEnd"/>
            <w:r w:rsidRPr="001D496E">
              <w:rPr>
                <w:rFonts w:eastAsia="Calibri" w:cs="Arial"/>
                <w:szCs w:val="24"/>
              </w:rPr>
              <w:t xml:space="preserve"> I think his own words convince him.</w:t>
            </w:r>
            <w:r w:rsidRPr="001D496E" w:rsidDel="00D964D2">
              <w:rPr>
                <w:rFonts w:eastAsia="Calibri" w:cs="Arial"/>
                <w:szCs w:val="24"/>
              </w:rPr>
              <w:t xml:space="preserve"> He’s like, “I think he must be a prophet.”</w:t>
            </w:r>
            <w:r w:rsidRPr="001D496E">
              <w:rPr>
                <w:rFonts w:eastAsia="Calibri" w:cs="Arial"/>
                <w:szCs w:val="24"/>
              </w:rPr>
              <w:t xml:space="preserve"> We’ll see this happen even more as the story goes on.</w:t>
            </w:r>
          </w:p>
          <w:p w14:paraId="658BEF01" w14:textId="7A25D8B5" w:rsidR="00834FD3" w:rsidRPr="001D496E" w:rsidRDefault="00834FD3" w:rsidP="001E5D1C">
            <w:r w:rsidRPr="001D496E">
              <w:rPr>
                <w:rFonts w:eastAsia="Calibri" w:cs="Arial"/>
                <w:szCs w:val="24"/>
              </w:rPr>
              <w:t xml:space="preserve">And the same is true for us. Sharing our testimony, talking about what Jesus has done can help us recognise who he is. It can help us know him better. It builds our faith. </w:t>
            </w:r>
          </w:p>
        </w:tc>
      </w:tr>
      <w:tr w:rsidR="00834FD3" w:rsidRPr="00B25C31" w14:paraId="32CE1B3B" w14:textId="77777777" w:rsidTr="005E1830">
        <w:trPr>
          <w:trHeight w:val="300"/>
        </w:trPr>
        <w:tc>
          <w:tcPr>
            <w:tcW w:w="1871" w:type="dxa"/>
          </w:tcPr>
          <w:p w14:paraId="38FC999B" w14:textId="77777777" w:rsidR="00834FD3" w:rsidRPr="00584C53" w:rsidRDefault="00834FD3">
            <w:pPr>
              <w:spacing w:line="300" w:lineRule="auto"/>
              <w:rPr>
                <w:b/>
                <w:bCs/>
                <w:color w:val="2D458C"/>
                <w:szCs w:val="24"/>
              </w:rPr>
            </w:pPr>
            <w:r w:rsidRPr="00584C53">
              <w:rPr>
                <w:b/>
                <w:bCs/>
                <w:color w:val="2D458C"/>
                <w:szCs w:val="24"/>
              </w:rPr>
              <w:lastRenderedPageBreak/>
              <w:t xml:space="preserve">Point 2: </w:t>
            </w:r>
          </w:p>
        </w:tc>
        <w:tc>
          <w:tcPr>
            <w:tcW w:w="7343" w:type="dxa"/>
            <w:shd w:val="clear" w:color="auto" w:fill="FFFFFF" w:themeFill="background1"/>
          </w:tcPr>
          <w:p w14:paraId="4D9D9E48" w14:textId="77777777" w:rsidR="00834FD3" w:rsidRPr="001D496E" w:rsidRDefault="00834FD3" w:rsidP="001E5D1C">
            <w:pPr>
              <w:rPr>
                <w:rStyle w:val="Emphasis"/>
              </w:rPr>
            </w:pPr>
            <w:r w:rsidRPr="001D496E">
              <w:rPr>
                <w:rStyle w:val="Emphasis"/>
              </w:rPr>
              <w:t>Retelling our story helps us recognise who Jesus is</w:t>
            </w:r>
          </w:p>
        </w:tc>
      </w:tr>
      <w:tr w:rsidR="00834FD3" w:rsidRPr="00B25C31" w14:paraId="70D08864" w14:textId="77777777" w:rsidTr="005E1830">
        <w:trPr>
          <w:trHeight w:val="300"/>
        </w:trPr>
        <w:tc>
          <w:tcPr>
            <w:tcW w:w="1871" w:type="dxa"/>
          </w:tcPr>
          <w:p w14:paraId="27F76F91" w14:textId="77777777" w:rsidR="00834FD3" w:rsidRPr="00584C53" w:rsidRDefault="00834FD3">
            <w:pPr>
              <w:spacing w:line="300" w:lineRule="auto"/>
              <w:rPr>
                <w:rFonts w:eastAsia="Calibri"/>
                <w:i/>
                <w:iCs/>
                <w:color w:val="2D458C"/>
                <w:szCs w:val="24"/>
              </w:rPr>
            </w:pPr>
            <w:r w:rsidRPr="00584C53">
              <w:rPr>
                <w:b/>
                <w:bCs/>
                <w:color w:val="2D458C"/>
                <w:szCs w:val="24"/>
              </w:rPr>
              <w:t>3. Retelling our story strengthens our faith and courage to share with boldness</w:t>
            </w:r>
          </w:p>
        </w:tc>
        <w:tc>
          <w:tcPr>
            <w:tcW w:w="7343" w:type="dxa"/>
          </w:tcPr>
          <w:p w14:paraId="73BFB437" w14:textId="7791E97B" w:rsidR="00834FD3" w:rsidRPr="001D496E" w:rsidRDefault="00834FD3" w:rsidP="001E5D1C">
            <w:pPr>
              <w:rPr>
                <w:rFonts w:eastAsia="Calibri" w:cs="Arial"/>
                <w:szCs w:val="24"/>
                <w:lang w:val="en-US"/>
              </w:rPr>
            </w:pPr>
            <w:r w:rsidRPr="001D496E">
              <w:rPr>
                <w:rFonts w:eastAsia="Calibri" w:cs="Arial"/>
                <w:szCs w:val="24"/>
              </w:rPr>
              <w:t>The Jewish leaders still refuse to believe the man had been born blind and can now see. They call in his parents and ask them, “Is this your son? Was he born blind and if so, how can he see?”. His parents reply, “We know this is our son who was born blind, but we don't know how he can see or who healed him. Ask him. He's old enough to speak for himself.”</w:t>
            </w:r>
            <w:r w:rsidRPr="001D496E">
              <w:rPr>
                <w:rStyle w:val="FootnoteReference"/>
                <w:rFonts w:eastAsia="Calibri" w:cs="Arial"/>
                <w:szCs w:val="24"/>
              </w:rPr>
              <w:footnoteReference w:id="6"/>
            </w:r>
          </w:p>
          <w:p w14:paraId="4BA496A2" w14:textId="0B874955" w:rsidR="00834FD3" w:rsidRPr="001D496E" w:rsidRDefault="00834FD3" w:rsidP="001E5D1C">
            <w:pPr>
              <w:rPr>
                <w:rFonts w:eastAsia="Calibri" w:cs="Arial"/>
                <w:szCs w:val="24"/>
              </w:rPr>
            </w:pPr>
            <w:r w:rsidRPr="001D496E">
              <w:rPr>
                <w:rFonts w:eastAsia="Calibri" w:cs="Arial"/>
                <w:szCs w:val="24"/>
              </w:rPr>
              <w:t>So, for the second time they call him in and tell him, “God should get glory for this, because we know this man Jesus is a sinner.” The man replies, “I don't know whether he's a sinner… but I know this: I was blind and now I can see!”</w:t>
            </w:r>
          </w:p>
          <w:p w14:paraId="4EC87687" w14:textId="52B64471" w:rsidR="00834FD3" w:rsidRPr="001D496E" w:rsidRDefault="00834FD3" w:rsidP="001E5D1C">
            <w:pPr>
              <w:rPr>
                <w:rFonts w:eastAsia="Calibri" w:cs="Arial"/>
                <w:szCs w:val="24"/>
              </w:rPr>
            </w:pPr>
            <w:r w:rsidRPr="001D496E">
              <w:rPr>
                <w:rFonts w:eastAsia="Calibri" w:cs="Arial"/>
                <w:szCs w:val="24"/>
              </w:rPr>
              <w:t xml:space="preserve">The simplicity of this is beautiful. He knows so deeply and so personally what has happened for him, and he tells it in this incredibly powerful statement, “This is my experience”. But then all the questions come: “What did he do?” “How did he heal you?” </w:t>
            </w:r>
          </w:p>
          <w:p w14:paraId="7B77FB7F" w14:textId="77777777" w:rsidR="00834FD3" w:rsidRPr="001D496E" w:rsidRDefault="00834FD3" w:rsidP="001E5D1C">
            <w:pPr>
              <w:rPr>
                <w:rFonts w:eastAsia="Calibri" w:cs="Arial"/>
                <w:szCs w:val="24"/>
              </w:rPr>
            </w:pPr>
            <w:r w:rsidRPr="001D496E">
              <w:rPr>
                <w:rFonts w:eastAsia="Calibri" w:cs="Arial"/>
                <w:szCs w:val="24"/>
              </w:rPr>
              <w:t>“Look”, the man exclaims, “I told you once and you didn't listen, why do you want to hear it again?”</w:t>
            </w:r>
            <w:r w:rsidRPr="001D496E">
              <w:rPr>
                <w:rStyle w:val="FootnoteReference"/>
                <w:rFonts w:eastAsia="Calibri" w:cs="Arial"/>
                <w:szCs w:val="24"/>
              </w:rPr>
              <w:footnoteReference w:id="7"/>
            </w:r>
          </w:p>
          <w:p w14:paraId="7F92ABD1" w14:textId="0A4BD778" w:rsidR="00834FD3" w:rsidRPr="001D496E" w:rsidRDefault="00834FD3" w:rsidP="001E5D1C">
            <w:pPr>
              <w:rPr>
                <w:rFonts w:eastAsia="Calibri" w:cs="Arial"/>
                <w:szCs w:val="24"/>
              </w:rPr>
            </w:pPr>
            <w:r w:rsidRPr="001D496E">
              <w:rPr>
                <w:rFonts w:eastAsia="Calibri" w:cs="Arial"/>
                <w:szCs w:val="24"/>
              </w:rPr>
              <w:t xml:space="preserve">So, we see, through all of this, a boldness grows within him. He didn't sound particularly bold in the beginning, “I met a man they call Jesus. I guess he rubbed mud on my eyes.” You know, he didn't sound bold, but here he is being challenged by some of the most important people in his society and he just stands up and he's like, “How many times do I have to tell you people? It's this simple: I was blind and now I can see.” “This man healed my eyes.” The retelling of his story fills him with confidence and boldness, and we see it grow and grow. </w:t>
            </w:r>
          </w:p>
          <w:p w14:paraId="38D67134" w14:textId="1A95D1B7" w:rsidR="00834FD3" w:rsidRPr="001D496E" w:rsidRDefault="00834FD3" w:rsidP="001E5D1C">
            <w:pPr>
              <w:rPr>
                <w:rFonts w:eastAsia="Calibri" w:cs="Arial"/>
                <w:szCs w:val="24"/>
              </w:rPr>
            </w:pPr>
            <w:r w:rsidRPr="001D496E">
              <w:rPr>
                <w:rFonts w:eastAsia="Calibri" w:cs="Arial"/>
                <w:szCs w:val="24"/>
              </w:rPr>
              <w:t xml:space="preserve">And as the story goes on it becomes quite funny. He starts to challenge them and says, “Why are you asking me again? Do you want to become his disciples too?”  Then they curse him and say, “You are his disciple, but we are disciples of Moses. We know </w:t>
            </w:r>
            <w:r w:rsidRPr="001D496E">
              <w:rPr>
                <w:rFonts w:eastAsia="Calibri" w:cs="Arial"/>
                <w:szCs w:val="24"/>
              </w:rPr>
              <w:lastRenderedPageBreak/>
              <w:t xml:space="preserve">God spoke to Moses, but we don't even know where this man comes from.” </w:t>
            </w:r>
          </w:p>
          <w:p w14:paraId="15C1B089" w14:textId="3F1FB457" w:rsidR="00834FD3" w:rsidRPr="001D496E" w:rsidRDefault="00834FD3" w:rsidP="001E5D1C">
            <w:pPr>
              <w:rPr>
                <w:rFonts w:eastAsia="Calibri" w:cs="Arial"/>
                <w:szCs w:val="24"/>
              </w:rPr>
            </w:pPr>
            <w:r w:rsidRPr="001D496E">
              <w:rPr>
                <w:rFonts w:eastAsia="Calibri" w:cs="Arial"/>
                <w:szCs w:val="24"/>
              </w:rPr>
              <w:t xml:space="preserve">And here, the guy’s boldness grows, and he almost becomes a little sarcastic. “Why, that's very strange,” the man replies. “He healed my eyes and yet you don't know where he comes from. We know that God doesn't listen to sinners but he's ready to hear those who worship him and do his will.” </w:t>
            </w:r>
          </w:p>
          <w:p w14:paraId="483E8972" w14:textId="3841607F" w:rsidR="00834FD3" w:rsidRPr="001D496E" w:rsidRDefault="00834FD3" w:rsidP="001E5D1C">
            <w:pPr>
              <w:rPr>
                <w:rFonts w:eastAsia="Calibri" w:cs="Arial"/>
                <w:szCs w:val="24"/>
              </w:rPr>
            </w:pPr>
            <w:r w:rsidRPr="001D496E">
              <w:rPr>
                <w:rFonts w:eastAsia="Calibri" w:cs="Arial"/>
                <w:szCs w:val="24"/>
              </w:rPr>
              <w:t xml:space="preserve">Well, he's on a roll now. He says, “Ever since the world began no one has been able to open the eyes of someone born blind. If this man were not from God, he could not have done this.” The guy's moved from: “A man named Jesus” to “I think he's a prophet” to “You know what, the more I think about this story – the more I tell you and tell people what happened to me – the more convinced I become that Jesus is from God.” </w:t>
            </w:r>
          </w:p>
          <w:p w14:paraId="222BC903" w14:textId="009B1906" w:rsidR="00834FD3" w:rsidRPr="001D496E" w:rsidRDefault="00834FD3" w:rsidP="001E5D1C">
            <w:pPr>
              <w:rPr>
                <w:rFonts w:eastAsia="Calibri" w:cs="Arial"/>
                <w:szCs w:val="24"/>
              </w:rPr>
            </w:pPr>
            <w:r w:rsidRPr="001D496E">
              <w:rPr>
                <w:rFonts w:eastAsia="Calibri" w:cs="Arial"/>
                <w:szCs w:val="24"/>
              </w:rPr>
              <w:t xml:space="preserve">And I think for us, the more we embrace and share our transformation story, the more our conviction and confidence grows. We can become bolder in telling others what Jesus has done in our lives. </w:t>
            </w:r>
          </w:p>
          <w:p w14:paraId="01E8A4A0" w14:textId="22245095" w:rsidR="00834FD3" w:rsidRPr="001D496E" w:rsidRDefault="00834FD3" w:rsidP="001E5D1C">
            <w:pPr>
              <w:rPr>
                <w:rFonts w:eastAsia="Calibri"/>
                <w:szCs w:val="24"/>
              </w:rPr>
            </w:pPr>
            <w:r w:rsidRPr="001D496E">
              <w:rPr>
                <w:rFonts w:eastAsia="Calibri"/>
                <w:szCs w:val="24"/>
              </w:rPr>
              <w:t xml:space="preserve">In Verse 33, the man who was blind says, “If this man were not from God, he couldn't have done it.” Now, no longer does he think </w:t>
            </w:r>
            <w:r w:rsidRPr="001D496E">
              <w:rPr>
                <w:rStyle w:val="SubtleEmphasis"/>
              </w:rPr>
              <w:t>maybe Jesus is a prophet</w:t>
            </w:r>
            <w:r w:rsidRPr="001D496E">
              <w:rPr>
                <w:rFonts w:eastAsia="Calibri"/>
                <w:szCs w:val="24"/>
              </w:rPr>
              <w:t xml:space="preserve">, he </w:t>
            </w:r>
            <w:r w:rsidRPr="001D496E">
              <w:rPr>
                <w:rStyle w:val="Strong"/>
              </w:rPr>
              <w:t>knows</w:t>
            </w:r>
            <w:r w:rsidRPr="001D496E">
              <w:rPr>
                <w:rFonts w:eastAsia="Calibri"/>
                <w:b/>
                <w:bCs/>
                <w:szCs w:val="24"/>
              </w:rPr>
              <w:t xml:space="preserve"> </w:t>
            </w:r>
            <w:r w:rsidRPr="001D496E">
              <w:rPr>
                <w:rFonts w:eastAsia="Calibri"/>
                <w:szCs w:val="24"/>
              </w:rPr>
              <w:t>he is from God. The Pharisees hit back. “You were born a total sinner”, they answer. Are you trying to teach us?” and they throw him out of the synagogue.</w:t>
            </w:r>
          </w:p>
          <w:p w14:paraId="0831A7FB" w14:textId="21A97D8D" w:rsidR="00834FD3" w:rsidRPr="001D496E" w:rsidRDefault="00834FD3" w:rsidP="001E5D1C">
            <w:pPr>
              <w:rPr>
                <w:rFonts w:eastAsia="Calibri"/>
                <w:szCs w:val="24"/>
              </w:rPr>
            </w:pPr>
            <w:r w:rsidRPr="001D496E">
              <w:rPr>
                <w:rFonts w:eastAsia="Calibri"/>
                <w:szCs w:val="24"/>
              </w:rPr>
              <w:t xml:space="preserve">They have no answers for the guy. They have no comeback other than to say, “Oh just go away.” Because they can't argue against the </w:t>
            </w:r>
            <w:r w:rsidRPr="001D496E">
              <w:rPr>
                <w:rStyle w:val="Strong"/>
              </w:rPr>
              <w:t>experience</w:t>
            </w:r>
            <w:r w:rsidRPr="001D496E">
              <w:rPr>
                <w:rFonts w:eastAsia="Calibri"/>
                <w:b/>
                <w:bCs/>
                <w:szCs w:val="24"/>
              </w:rPr>
              <w:t xml:space="preserve"> </w:t>
            </w:r>
            <w:r w:rsidRPr="001D496E">
              <w:rPr>
                <w:rFonts w:eastAsia="Calibri"/>
                <w:szCs w:val="24"/>
              </w:rPr>
              <w:t xml:space="preserve">of this man. They can't argue what is plain and obvious to everybody. Even if, ironically, they are blind to it. Here's this guy who'd been blind all his life and has his sight restored, and it seems like the most important people in his world are blind to what's happened. </w:t>
            </w:r>
          </w:p>
          <w:p w14:paraId="74060D44" w14:textId="77777777" w:rsidR="00834FD3" w:rsidRPr="001D496E" w:rsidRDefault="00834FD3" w:rsidP="001E5D1C">
            <w:pPr>
              <w:rPr>
                <w:rFonts w:eastAsia="Calibri"/>
                <w:szCs w:val="24"/>
              </w:rPr>
            </w:pPr>
            <w:r w:rsidRPr="001D496E">
              <w:rPr>
                <w:rFonts w:eastAsia="Calibri"/>
                <w:szCs w:val="24"/>
              </w:rPr>
              <w:t xml:space="preserve">So, when Jesus hears what had happened, he finds the man and asks him, “Do you believe in the Son of Man?” The man answers, “Who is he, Sir? I want to believe in him.” And this term ‘Son of Man’ is significant to the guy. He knows it points to a special </w:t>
            </w:r>
            <w:r w:rsidRPr="001D496E">
              <w:rPr>
                <w:rFonts w:eastAsia="Calibri"/>
                <w:szCs w:val="24"/>
              </w:rPr>
              <w:lastRenderedPageBreak/>
              <w:t xml:space="preserve">person God was sending. And after his God-encounter, despite the resistance he’s faced, he’s now hungrier than ever. </w:t>
            </w:r>
          </w:p>
          <w:p w14:paraId="2737D5AD" w14:textId="77777777" w:rsidR="00834FD3" w:rsidRPr="001D496E" w:rsidRDefault="00834FD3" w:rsidP="001E5D1C">
            <w:pPr>
              <w:rPr>
                <w:rFonts w:eastAsia="Calibri"/>
                <w:szCs w:val="24"/>
              </w:rPr>
            </w:pPr>
            <w:r w:rsidRPr="001D496E">
              <w:rPr>
                <w:rFonts w:eastAsia="Calibri"/>
                <w:szCs w:val="24"/>
              </w:rPr>
              <w:t xml:space="preserve">“Do you believe in the Son of Man?” </w:t>
            </w:r>
          </w:p>
          <w:p w14:paraId="240D1DF3" w14:textId="77777777" w:rsidR="00834FD3" w:rsidRPr="001D496E" w:rsidRDefault="00834FD3" w:rsidP="001E5D1C">
            <w:pPr>
              <w:rPr>
                <w:rFonts w:eastAsia="Calibri"/>
                <w:szCs w:val="24"/>
              </w:rPr>
            </w:pPr>
            <w:r w:rsidRPr="001D496E">
              <w:rPr>
                <w:rFonts w:eastAsia="Calibri"/>
                <w:szCs w:val="24"/>
              </w:rPr>
              <w:t xml:space="preserve">“Who is he sir? I want to believe in him.” </w:t>
            </w:r>
          </w:p>
          <w:p w14:paraId="6703E046" w14:textId="470D871D" w:rsidR="00834FD3" w:rsidRPr="001D496E" w:rsidRDefault="00834FD3" w:rsidP="001E5D1C">
            <w:pPr>
              <w:rPr>
                <w:rFonts w:eastAsia="Calibri"/>
                <w:szCs w:val="24"/>
              </w:rPr>
            </w:pPr>
            <w:r w:rsidRPr="001D496E">
              <w:rPr>
                <w:rFonts w:eastAsia="Calibri"/>
                <w:szCs w:val="24"/>
              </w:rPr>
              <w:t xml:space="preserve">“You have seen him,” Jesus says. </w:t>
            </w:r>
          </w:p>
          <w:p w14:paraId="1ABFC7AE" w14:textId="77777777" w:rsidR="00834FD3" w:rsidRPr="001D496E" w:rsidRDefault="00834FD3" w:rsidP="001E5D1C">
            <w:pPr>
              <w:rPr>
                <w:rFonts w:eastAsia="Calibri"/>
                <w:iCs/>
                <w:szCs w:val="24"/>
              </w:rPr>
            </w:pPr>
            <w:r w:rsidRPr="001D496E">
              <w:rPr>
                <w:rFonts w:eastAsia="Calibri"/>
                <w:szCs w:val="24"/>
              </w:rPr>
              <w:t xml:space="preserve">I think Jesus is so funny. He's talking to a guy who's been blind all his life. He's only been able to see for a few minutes. “You have seen him,” Jesus says, and he is speaking to him as in </w:t>
            </w:r>
            <w:r w:rsidRPr="001D496E">
              <w:rPr>
                <w:rStyle w:val="SubtleEmphasis"/>
              </w:rPr>
              <w:t>“Dude, it's me!”</w:t>
            </w:r>
            <w:r w:rsidRPr="001D496E">
              <w:rPr>
                <w:rFonts w:eastAsia="Calibri"/>
                <w:szCs w:val="24"/>
              </w:rPr>
              <w:t xml:space="preserve"> And the response is so beautiful – “Yes, Lord, I believe.” </w:t>
            </w:r>
          </w:p>
          <w:p w14:paraId="4C60F91B" w14:textId="1D1BBD55" w:rsidR="00834FD3" w:rsidRPr="001D496E" w:rsidRDefault="00834FD3" w:rsidP="001E5D1C">
            <w:pPr>
              <w:rPr>
                <w:rFonts w:eastAsia="Calibri"/>
                <w:szCs w:val="24"/>
              </w:rPr>
            </w:pPr>
            <w:r w:rsidRPr="001D496E">
              <w:rPr>
                <w:rFonts w:eastAsia="Calibri"/>
                <w:szCs w:val="24"/>
              </w:rPr>
              <w:t xml:space="preserve">And he worships Jesus. It's no longer the man, Jesus. It's no longer someone who might be a prophet. It's no longer just someone who's </w:t>
            </w:r>
            <w:proofErr w:type="gramStart"/>
            <w:r w:rsidRPr="001D496E">
              <w:rPr>
                <w:rFonts w:eastAsia="Calibri"/>
                <w:szCs w:val="24"/>
              </w:rPr>
              <w:t>definitely from</w:t>
            </w:r>
            <w:proofErr w:type="gramEnd"/>
            <w:r w:rsidRPr="001D496E">
              <w:rPr>
                <w:rFonts w:eastAsia="Calibri"/>
                <w:szCs w:val="24"/>
              </w:rPr>
              <w:t xml:space="preserve"> God. It's “Lord”. “Yes, Lord, I give myself to you. I dedicate myself to you. I am </w:t>
            </w:r>
            <w:proofErr w:type="gramStart"/>
            <w:r w:rsidRPr="001D496E">
              <w:rPr>
                <w:rFonts w:eastAsia="Calibri"/>
                <w:szCs w:val="24"/>
              </w:rPr>
              <w:t>yours,</w:t>
            </w:r>
            <w:proofErr w:type="gramEnd"/>
            <w:r w:rsidRPr="001D496E">
              <w:rPr>
                <w:rFonts w:eastAsia="Calibri"/>
                <w:szCs w:val="24"/>
              </w:rPr>
              <w:t xml:space="preserve"> you are Lord. You are supreme in my life.”</w:t>
            </w:r>
          </w:p>
          <w:p w14:paraId="3F41545B" w14:textId="77777777" w:rsidR="00834FD3" w:rsidRPr="001D496E" w:rsidRDefault="00834FD3" w:rsidP="001E5D1C">
            <w:pPr>
              <w:rPr>
                <w:rFonts w:eastAsia="Calibri"/>
                <w:szCs w:val="24"/>
              </w:rPr>
            </w:pPr>
            <w:r w:rsidRPr="001D496E">
              <w:rPr>
                <w:rFonts w:eastAsia="Calibri"/>
                <w:szCs w:val="24"/>
              </w:rPr>
              <w:t xml:space="preserve">As he has shared his story, he's grown deeper in his relationship with Jesus. He's grown deeper in his convictions, he's developed courage, and he's come to a new realisation about who Jesus is and what that means for him. </w:t>
            </w:r>
          </w:p>
          <w:p w14:paraId="484DEED7" w14:textId="77777777" w:rsidR="00834FD3" w:rsidRPr="001D496E" w:rsidRDefault="00834FD3" w:rsidP="001E5D1C">
            <w:pPr>
              <w:rPr>
                <w:rFonts w:eastAsia="Calibri"/>
                <w:szCs w:val="24"/>
              </w:rPr>
            </w:pPr>
            <w:r w:rsidRPr="001D496E">
              <w:rPr>
                <w:rFonts w:eastAsia="Calibri"/>
                <w:szCs w:val="24"/>
              </w:rPr>
              <w:t>I believe absolutely the same is true for us as we retell our story.</w:t>
            </w:r>
          </w:p>
        </w:tc>
      </w:tr>
      <w:tr w:rsidR="00834FD3" w:rsidRPr="00B25C31" w14:paraId="704AB57B" w14:textId="77777777" w:rsidTr="005E1830">
        <w:trPr>
          <w:trHeight w:val="300"/>
        </w:trPr>
        <w:tc>
          <w:tcPr>
            <w:tcW w:w="1871" w:type="dxa"/>
          </w:tcPr>
          <w:p w14:paraId="1B216F3A" w14:textId="2320B118" w:rsidR="00834FD3" w:rsidRPr="00584C53" w:rsidRDefault="00834FD3">
            <w:pPr>
              <w:spacing w:line="300" w:lineRule="auto"/>
              <w:rPr>
                <w:b/>
                <w:bCs/>
                <w:color w:val="2D458C"/>
                <w:szCs w:val="24"/>
              </w:rPr>
            </w:pPr>
            <w:r w:rsidRPr="00584C53">
              <w:rPr>
                <w:b/>
                <w:bCs/>
                <w:color w:val="2D458C"/>
                <w:szCs w:val="24"/>
              </w:rPr>
              <w:lastRenderedPageBreak/>
              <w:t xml:space="preserve">Point 3: </w:t>
            </w:r>
          </w:p>
        </w:tc>
        <w:tc>
          <w:tcPr>
            <w:tcW w:w="7343" w:type="dxa"/>
          </w:tcPr>
          <w:p w14:paraId="6CB4D48A" w14:textId="77777777" w:rsidR="00834FD3" w:rsidRPr="001D496E" w:rsidRDefault="00834FD3" w:rsidP="001E5D1C">
            <w:pPr>
              <w:rPr>
                <w:rStyle w:val="Emphasis"/>
              </w:rPr>
            </w:pPr>
            <w:r w:rsidRPr="001D496E">
              <w:rPr>
                <w:rStyle w:val="Emphasis"/>
              </w:rPr>
              <w:t>Retelling our story strengthens our faith and courage to share with boldness</w:t>
            </w:r>
          </w:p>
        </w:tc>
      </w:tr>
      <w:tr w:rsidR="00834FD3" w:rsidRPr="00B25C31" w14:paraId="45558D35" w14:textId="77777777" w:rsidTr="005E1830">
        <w:trPr>
          <w:trHeight w:val="300"/>
        </w:trPr>
        <w:tc>
          <w:tcPr>
            <w:tcW w:w="1871" w:type="dxa"/>
          </w:tcPr>
          <w:p w14:paraId="7D21198E" w14:textId="77777777" w:rsidR="00834FD3" w:rsidRPr="00584C53" w:rsidRDefault="00834FD3">
            <w:pPr>
              <w:spacing w:line="300" w:lineRule="auto"/>
              <w:rPr>
                <w:rFonts w:cs="Arial"/>
                <w:b/>
                <w:bCs/>
                <w:color w:val="2D458C"/>
                <w:szCs w:val="24"/>
              </w:rPr>
            </w:pPr>
            <w:r w:rsidRPr="00584C53">
              <w:rPr>
                <w:rFonts w:cs="Arial"/>
                <w:b/>
                <w:bCs/>
                <w:color w:val="2D458C"/>
                <w:szCs w:val="24"/>
              </w:rPr>
              <w:t xml:space="preserve">Conclusion </w:t>
            </w:r>
          </w:p>
          <w:p w14:paraId="79DE4FBF" w14:textId="77777777" w:rsidR="00834FD3" w:rsidRPr="00584C53" w:rsidRDefault="00834FD3">
            <w:pPr>
              <w:spacing w:line="300" w:lineRule="auto"/>
              <w:rPr>
                <w:rFonts w:cs="Arial"/>
                <w:color w:val="2D458C"/>
                <w:szCs w:val="24"/>
              </w:rPr>
            </w:pPr>
          </w:p>
          <w:p w14:paraId="60A659A1" w14:textId="77777777" w:rsidR="00834FD3" w:rsidRPr="00584C53" w:rsidRDefault="00834FD3">
            <w:pPr>
              <w:spacing w:line="300" w:lineRule="auto"/>
              <w:rPr>
                <w:color w:val="2D458C"/>
              </w:rPr>
            </w:pPr>
          </w:p>
        </w:tc>
        <w:tc>
          <w:tcPr>
            <w:tcW w:w="7343" w:type="dxa"/>
          </w:tcPr>
          <w:p w14:paraId="12EBA207" w14:textId="4A8DE403" w:rsidR="00834FD3" w:rsidRPr="001D496E" w:rsidRDefault="00834FD3" w:rsidP="001E5D1C">
            <w:pPr>
              <w:rPr>
                <w:rFonts w:eastAsia="Calibri"/>
                <w:szCs w:val="24"/>
              </w:rPr>
            </w:pPr>
            <w:r w:rsidRPr="001D496E">
              <w:rPr>
                <w:rFonts w:eastAsia="Calibri"/>
                <w:szCs w:val="24"/>
              </w:rPr>
              <w:t xml:space="preserve">It doesn’t matter when our first encounter with Jesus was.  Some of us encountered Jesus 10, 20, 30, 40, 50 years ago; some of us in more recent times. And even if it was 50 years ago, the best thing about this God we serve and follow is that he continues to work in our lives.  </w:t>
            </w:r>
          </w:p>
          <w:p w14:paraId="2C13E1DD" w14:textId="528BE334" w:rsidR="00834FD3" w:rsidRPr="001D496E" w:rsidRDefault="00834FD3" w:rsidP="001E5D1C">
            <w:pPr>
              <w:rPr>
                <w:rFonts w:eastAsia="Calibri"/>
                <w:szCs w:val="24"/>
              </w:rPr>
            </w:pPr>
            <w:r w:rsidRPr="001D496E">
              <w:rPr>
                <w:rFonts w:eastAsia="Calibri"/>
                <w:szCs w:val="24"/>
              </w:rPr>
              <w:t xml:space="preserve">You might say, “I used to have this issue with road rage, then a few years ago, I just was reading something and saw how patient Jesus was. Through Jesus and through the power of the Holy Spirit I am so calm now and have incredible patience.” Or you might say, “I once was pretty self-centred and now I have compassion and care toward others.” It's your “I once was… but now am” story, and in this room I'm sure we have hundreds – if </w:t>
            </w:r>
            <w:r w:rsidRPr="001D496E">
              <w:rPr>
                <w:rFonts w:eastAsia="Calibri"/>
                <w:szCs w:val="24"/>
              </w:rPr>
              <w:lastRenderedPageBreak/>
              <w:t>not thousands – of those stories, and they are magnificent, beautiful and powerful in their simplicity.</w:t>
            </w:r>
          </w:p>
          <w:p w14:paraId="75A39A6A" w14:textId="54B0F626" w:rsidR="00834FD3" w:rsidRPr="001D496E" w:rsidRDefault="00834FD3" w:rsidP="001E5D1C">
            <w:pPr>
              <w:rPr>
                <w:rFonts w:eastAsia="Calibri"/>
                <w:szCs w:val="24"/>
              </w:rPr>
            </w:pPr>
            <w:r w:rsidRPr="001D496E">
              <w:rPr>
                <w:rFonts w:eastAsia="Calibri"/>
                <w:szCs w:val="24"/>
              </w:rPr>
              <w:t>Imagine if we all shared our transformation stories with boldness? Imagine how many people might discover Jesus for themselves – in our families, our schools, in our workplaces.</w:t>
            </w:r>
          </w:p>
          <w:p w14:paraId="48FF2B62" w14:textId="6461ED6C" w:rsidR="00834FD3" w:rsidRPr="001D496E" w:rsidRDefault="00834FD3" w:rsidP="001E5D1C">
            <w:pPr>
              <w:rPr>
                <w:rFonts w:eastAsia="Calibri"/>
                <w:szCs w:val="24"/>
              </w:rPr>
            </w:pPr>
            <w:r w:rsidRPr="001D496E">
              <w:rPr>
                <w:rFonts w:eastAsia="Calibri"/>
                <w:szCs w:val="24"/>
              </w:rPr>
              <w:t xml:space="preserve">Let’s be encouraged this morning. We can stand courageously, not afraid to not have all the answers. We can simply share our story. We can say, look, I </w:t>
            </w:r>
            <w:proofErr w:type="gramStart"/>
            <w:r w:rsidRPr="001D496E">
              <w:rPr>
                <w:rFonts w:eastAsia="Calibri"/>
                <w:szCs w:val="24"/>
              </w:rPr>
              <w:t>actually don’t</w:t>
            </w:r>
            <w:proofErr w:type="gramEnd"/>
            <w:r w:rsidRPr="001D496E">
              <w:rPr>
                <w:rFonts w:eastAsia="Calibri"/>
                <w:szCs w:val="24"/>
              </w:rPr>
              <w:t xml:space="preserve"> know… I’m not 100 per cent sure about those things. I just know that “I once was... but now am.”  </w:t>
            </w:r>
          </w:p>
          <w:p w14:paraId="00302AC5" w14:textId="1BDE2FDD" w:rsidR="00834FD3" w:rsidRPr="001D496E" w:rsidRDefault="00834FD3" w:rsidP="001E5D1C">
            <w:pPr>
              <w:rPr>
                <w:rFonts w:eastAsia="Calibri"/>
                <w:szCs w:val="24"/>
              </w:rPr>
            </w:pPr>
            <w:r w:rsidRPr="001D496E">
              <w:rPr>
                <w:rFonts w:eastAsia="Calibri"/>
                <w:szCs w:val="24"/>
              </w:rPr>
              <w:t xml:space="preserve">The more times we revisit it, the more times we restate it – even in its simplicity – the more it builds our resilience, our courage and our trust in who Jesus is. And I think the man who was blind just paints that picture so beautifully. And so, what I'd like to invite us to do today is to embrace our own, “I once was... now I am” story. </w:t>
            </w:r>
          </w:p>
          <w:p w14:paraId="52E564B6" w14:textId="0654590E" w:rsidR="00834FD3" w:rsidRPr="001D496E" w:rsidRDefault="00834FD3" w:rsidP="001E5D1C">
            <w:pPr>
              <w:rPr>
                <w:rFonts w:eastAsia="Calibri"/>
                <w:szCs w:val="24"/>
                <w:lang w:val="en-US"/>
              </w:rPr>
            </w:pPr>
            <w:r w:rsidRPr="001D496E">
              <w:rPr>
                <w:rFonts w:eastAsia="Calibri"/>
                <w:szCs w:val="24"/>
              </w:rPr>
              <w:t xml:space="preserve">[Optional response: Play an instrumental version of ‘Amazing Grace’ and provide cards and markers at the front of the room. Create space for people to come and prayerfully write their own, “I once was... but now I am” story, via </w:t>
            </w:r>
            <w:hyperlink r:id="rId13">
              <w:r w:rsidRPr="001D496E">
                <w:rPr>
                  <w:rStyle w:val="Hyperlink"/>
                  <w:rFonts w:eastAsia="Calibri"/>
                  <w:color w:val="auto"/>
                  <w:szCs w:val="24"/>
                </w:rPr>
                <w:t>cardboard testimony</w:t>
              </w:r>
            </w:hyperlink>
            <w:r w:rsidRPr="001D496E">
              <w:rPr>
                <w:rFonts w:eastAsia="Calibri"/>
                <w:szCs w:val="24"/>
              </w:rPr>
              <w:t>.</w:t>
            </w:r>
            <w:r w:rsidR="001D496E">
              <w:rPr>
                <w:rFonts w:eastAsia="Calibri"/>
                <w:szCs w:val="24"/>
              </w:rPr>
              <w:t xml:space="preserve"> </w:t>
            </w:r>
            <w:r w:rsidRPr="001D496E">
              <w:rPr>
                <w:rFonts w:eastAsia="Calibri"/>
                <w:szCs w:val="24"/>
              </w:rPr>
              <w:t>]</w:t>
            </w:r>
          </w:p>
        </w:tc>
      </w:tr>
      <w:tr w:rsidR="00834FD3" w:rsidRPr="00B25C31" w14:paraId="7BD89C9B" w14:textId="77777777" w:rsidTr="005E1830">
        <w:trPr>
          <w:trHeight w:val="300"/>
        </w:trPr>
        <w:tc>
          <w:tcPr>
            <w:tcW w:w="1871" w:type="dxa"/>
          </w:tcPr>
          <w:p w14:paraId="7E17127A" w14:textId="77777777" w:rsidR="00834FD3" w:rsidRPr="00584C53" w:rsidRDefault="00834FD3">
            <w:pPr>
              <w:spacing w:line="300" w:lineRule="auto"/>
              <w:rPr>
                <w:rFonts w:cs="Arial"/>
                <w:b/>
                <w:color w:val="2D458C"/>
                <w:szCs w:val="24"/>
              </w:rPr>
            </w:pPr>
            <w:r w:rsidRPr="00584C53">
              <w:rPr>
                <w:rFonts w:cs="Arial"/>
                <w:b/>
                <w:bCs/>
                <w:color w:val="2D458C"/>
                <w:szCs w:val="24"/>
              </w:rPr>
              <w:lastRenderedPageBreak/>
              <w:t>Closing prayer</w:t>
            </w:r>
          </w:p>
        </w:tc>
        <w:tc>
          <w:tcPr>
            <w:tcW w:w="7343" w:type="dxa"/>
          </w:tcPr>
          <w:p w14:paraId="0EA3E6BA" w14:textId="44A56348" w:rsidR="00834FD3" w:rsidRPr="001D496E" w:rsidRDefault="00834FD3" w:rsidP="001E5D1C">
            <w:pPr>
              <w:rPr>
                <w:rStyle w:val="Emphasis"/>
              </w:rPr>
            </w:pPr>
            <w:r w:rsidRPr="001D496E">
              <w:rPr>
                <w:rStyle w:val="Emphasis"/>
              </w:rPr>
              <w:t>Loving God, we come to you today and thank you that you're a God of transformation. You make a difference in people's lives. And God, as we hear people’s magnificent stories, we celebrate you and your work. God, we know that there will always be questions and perhaps questions we can't answer.</w:t>
            </w:r>
          </w:p>
          <w:p w14:paraId="1B65D524" w14:textId="2EFCE886" w:rsidR="00834FD3" w:rsidRPr="001D496E" w:rsidRDefault="00834FD3" w:rsidP="001E5D1C">
            <w:pPr>
              <w:rPr>
                <w:rStyle w:val="Emphasis"/>
              </w:rPr>
            </w:pPr>
            <w:r w:rsidRPr="001D496E">
              <w:rPr>
                <w:rStyle w:val="Emphasis"/>
              </w:rPr>
              <w:t>We thank you that we don’t need all the answers. We can simply say, “I once was… and I now am. This is what happened, because of the power of God at work, transforming my life.”</w:t>
            </w:r>
          </w:p>
          <w:p w14:paraId="3F6E0C3F" w14:textId="33DC376E" w:rsidR="00834FD3" w:rsidRPr="001D496E" w:rsidRDefault="00834FD3" w:rsidP="001E5D1C">
            <w:pPr>
              <w:rPr>
                <w:rFonts w:eastAsia="Calibri" w:cs="Arial"/>
                <w:iCs/>
                <w:szCs w:val="24"/>
                <w:lang w:val="en-US"/>
              </w:rPr>
            </w:pPr>
            <w:r w:rsidRPr="001D496E">
              <w:rPr>
                <w:rStyle w:val="Emphasis"/>
              </w:rPr>
              <w:t>Help each of us to share our own stories with courage. Help us to trust that when we share our stories, your Holy Spirit will use them. May we see many, many people turning to you, discovering your love and transforming power for themselves, Amen.</w:t>
            </w:r>
          </w:p>
        </w:tc>
      </w:tr>
    </w:tbl>
    <w:p w14:paraId="0C335AB2" w14:textId="02C938C1" w:rsidR="00C87B4A" w:rsidRPr="008776FA" w:rsidRDefault="00834FD3" w:rsidP="004F0CB1">
      <w:pPr>
        <w:rPr>
          <w:i/>
        </w:rPr>
      </w:pPr>
      <w:r w:rsidRPr="008776FA">
        <w:rPr>
          <w:rStyle w:val="Emphasis"/>
        </w:rPr>
        <w:t>This sermon was written by Major Tim Gittins and adapted for this series by the Mission Resources Team</w:t>
      </w:r>
    </w:p>
    <w:sectPr w:rsidR="00C87B4A" w:rsidRPr="008776FA"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7E8C0" w14:textId="77777777" w:rsidR="001D041A" w:rsidRDefault="001D041A" w:rsidP="00BE7CB7">
      <w:r>
        <w:separator/>
      </w:r>
    </w:p>
  </w:endnote>
  <w:endnote w:type="continuationSeparator" w:id="0">
    <w:p w14:paraId="3FB70A97" w14:textId="77777777" w:rsidR="001D041A" w:rsidRDefault="001D041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F4684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5" name="Picture 5"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C633DF" w14:textId="77777777" w:rsidR="001D041A" w:rsidRDefault="001D041A" w:rsidP="00BE7CB7">
      <w:r>
        <w:separator/>
      </w:r>
    </w:p>
  </w:footnote>
  <w:footnote w:type="continuationSeparator" w:id="0">
    <w:p w14:paraId="1238C3D1" w14:textId="77777777" w:rsidR="001D041A" w:rsidRDefault="001D041A" w:rsidP="00BE7CB7">
      <w:r>
        <w:continuationSeparator/>
      </w:r>
    </w:p>
  </w:footnote>
  <w:footnote w:id="1">
    <w:p w14:paraId="7AFE199F" w14:textId="77777777" w:rsidR="00834FD3" w:rsidRPr="00F96008" w:rsidRDefault="00834FD3" w:rsidP="00834FD3">
      <w:pPr>
        <w:pStyle w:val="FootnoteText"/>
        <w:rPr>
          <w:rFonts w:ascii="Avenir Next LT Pro" w:eastAsia="Avenir Next LT Pro" w:hAnsi="Avenir Next LT Pro" w:cs="Avenir Next LT Pro"/>
          <w:sz w:val="18"/>
          <w:szCs w:val="18"/>
        </w:rPr>
      </w:pPr>
      <w:r w:rsidRPr="5DB48351">
        <w:rPr>
          <w:rStyle w:val="FootnoteReference"/>
        </w:rPr>
        <w:footnoteRef/>
      </w:r>
      <w:r>
        <w:t xml:space="preserve"> </w:t>
      </w:r>
      <w:r w:rsidRPr="00F96008">
        <w:rPr>
          <w:rFonts w:ascii="Avenir Next LT Pro" w:eastAsia="Avenir Next LT Pro" w:hAnsi="Avenir Next LT Pro" w:cs="Avenir Next LT Pro"/>
          <w:sz w:val="18"/>
          <w:szCs w:val="18"/>
        </w:rPr>
        <w:t>Nielsen, Word-of-Mouth Trust Study</w:t>
      </w:r>
    </w:p>
    <w:p w14:paraId="0129EF0A" w14:textId="77777777" w:rsidR="00834FD3" w:rsidRPr="00F96008" w:rsidRDefault="00834FD3" w:rsidP="00834FD3">
      <w:pPr>
        <w:pStyle w:val="FootnoteText"/>
        <w:rPr>
          <w:rFonts w:ascii="Avenir Next LT Pro" w:hAnsi="Avenir Next LT Pro"/>
          <w:sz w:val="18"/>
          <w:szCs w:val="18"/>
        </w:rPr>
      </w:pPr>
    </w:p>
  </w:footnote>
  <w:footnote w:id="2">
    <w:p w14:paraId="40C3F2ED" w14:textId="77777777" w:rsidR="00834FD3" w:rsidRPr="00F96008" w:rsidRDefault="00834FD3" w:rsidP="00834FD3">
      <w:pPr>
        <w:pStyle w:val="FootnoteText"/>
        <w:rPr>
          <w:rFonts w:ascii="Avenir Next LT Pro" w:hAnsi="Avenir Next LT Pro"/>
          <w:sz w:val="18"/>
          <w:szCs w:val="18"/>
          <w:lang w:val="en-US"/>
        </w:rPr>
      </w:pPr>
      <w:r w:rsidRPr="00F96008">
        <w:rPr>
          <w:rStyle w:val="FootnoteReference"/>
          <w:rFonts w:ascii="Avenir Next LT Pro" w:hAnsi="Avenir Next LT Pro"/>
          <w:sz w:val="18"/>
          <w:szCs w:val="18"/>
        </w:rPr>
        <w:footnoteRef/>
      </w:r>
      <w:r w:rsidRPr="00F96008">
        <w:rPr>
          <w:rFonts w:ascii="Avenir Next LT Pro" w:hAnsi="Avenir Next LT Pro"/>
          <w:sz w:val="18"/>
          <w:szCs w:val="18"/>
        </w:rPr>
        <w:t xml:space="preserve"> </w:t>
      </w:r>
      <w:r w:rsidRPr="00F96008">
        <w:rPr>
          <w:rFonts w:ascii="Avenir Next LT Pro" w:hAnsi="Avenir Next LT Pro"/>
          <w:sz w:val="18"/>
          <w:szCs w:val="18"/>
          <w:lang w:val="en-US"/>
        </w:rPr>
        <w:t>John 9:8-11 (NLT)</w:t>
      </w:r>
    </w:p>
  </w:footnote>
  <w:footnote w:id="3">
    <w:p w14:paraId="384B52F4" w14:textId="115CEBAE" w:rsidR="00834FD3" w:rsidRPr="00F96008" w:rsidRDefault="00834FD3" w:rsidP="00834FD3">
      <w:pPr>
        <w:pStyle w:val="FootnoteText"/>
        <w:rPr>
          <w:rFonts w:ascii="Avenir Next LT Pro" w:hAnsi="Avenir Next LT Pro"/>
          <w:sz w:val="18"/>
          <w:szCs w:val="18"/>
          <w:lang w:val="en-US"/>
        </w:rPr>
      </w:pPr>
      <w:r w:rsidRPr="00F96008">
        <w:rPr>
          <w:rStyle w:val="FootnoteReference"/>
          <w:rFonts w:ascii="Avenir Next LT Pro" w:hAnsi="Avenir Next LT Pro"/>
          <w:sz w:val="18"/>
          <w:szCs w:val="18"/>
        </w:rPr>
        <w:footnoteRef/>
      </w:r>
      <w:r w:rsidRPr="00F96008">
        <w:rPr>
          <w:rFonts w:ascii="Avenir Next LT Pro" w:hAnsi="Avenir Next LT Pro"/>
          <w:sz w:val="18"/>
          <w:szCs w:val="18"/>
        </w:rPr>
        <w:t xml:space="preserve"> </w:t>
      </w:r>
      <w:r w:rsidRPr="00F96008">
        <w:rPr>
          <w:rFonts w:ascii="Avenir Next LT Pro" w:hAnsi="Avenir Next LT Pro"/>
          <w:sz w:val="18"/>
          <w:szCs w:val="18"/>
          <w:lang w:val="en-US"/>
        </w:rPr>
        <w:t>John 9:15</w:t>
      </w:r>
      <w:r w:rsidR="00D45BC3">
        <w:rPr>
          <w:rFonts w:ascii="Avenir Next LT Pro" w:hAnsi="Avenir Next LT Pro"/>
          <w:sz w:val="18"/>
          <w:szCs w:val="18"/>
          <w:lang w:val="en-US"/>
        </w:rPr>
        <w:t xml:space="preserve"> (NLT)</w:t>
      </w:r>
    </w:p>
  </w:footnote>
  <w:footnote w:id="4">
    <w:p w14:paraId="3CBA2C50" w14:textId="28922684" w:rsidR="00834FD3" w:rsidRPr="00F96008" w:rsidRDefault="00834FD3" w:rsidP="00834FD3">
      <w:pPr>
        <w:pStyle w:val="FootnoteText"/>
        <w:rPr>
          <w:rFonts w:ascii="Avenir Next LT Pro" w:hAnsi="Avenir Next LT Pro"/>
          <w:sz w:val="18"/>
          <w:szCs w:val="18"/>
          <w:lang w:val="en-US"/>
        </w:rPr>
      </w:pPr>
      <w:r w:rsidRPr="00F96008">
        <w:rPr>
          <w:rStyle w:val="FootnoteReference"/>
          <w:rFonts w:ascii="Avenir Next LT Pro" w:hAnsi="Avenir Next LT Pro"/>
          <w:sz w:val="18"/>
          <w:szCs w:val="18"/>
        </w:rPr>
        <w:footnoteRef/>
      </w:r>
      <w:r w:rsidRPr="00F96008">
        <w:rPr>
          <w:rFonts w:ascii="Avenir Next LT Pro" w:hAnsi="Avenir Next LT Pro"/>
          <w:sz w:val="18"/>
          <w:szCs w:val="18"/>
        </w:rPr>
        <w:t xml:space="preserve"> </w:t>
      </w:r>
      <w:r w:rsidRPr="00F96008">
        <w:rPr>
          <w:rFonts w:ascii="Avenir Next LT Pro" w:hAnsi="Avenir Next LT Pro"/>
          <w:sz w:val="18"/>
          <w:szCs w:val="18"/>
          <w:lang w:val="en-US"/>
        </w:rPr>
        <w:t>John 9:16</w:t>
      </w:r>
      <w:r w:rsidR="00D45BC3">
        <w:rPr>
          <w:rFonts w:ascii="Avenir Next LT Pro" w:hAnsi="Avenir Next LT Pro"/>
          <w:sz w:val="18"/>
          <w:szCs w:val="18"/>
          <w:lang w:val="en-US"/>
        </w:rPr>
        <w:t xml:space="preserve"> (NLT)</w:t>
      </w:r>
    </w:p>
  </w:footnote>
  <w:footnote w:id="5">
    <w:p w14:paraId="4D42D274" w14:textId="3CE76605" w:rsidR="00834FD3" w:rsidRPr="00F96008" w:rsidRDefault="00834FD3" w:rsidP="00834FD3">
      <w:pPr>
        <w:pStyle w:val="FootnoteText"/>
        <w:rPr>
          <w:rFonts w:ascii="Avenir Next LT Pro" w:hAnsi="Avenir Next LT Pro"/>
          <w:sz w:val="18"/>
          <w:szCs w:val="18"/>
          <w:lang w:val="en-US"/>
        </w:rPr>
      </w:pPr>
      <w:r w:rsidRPr="00F96008">
        <w:rPr>
          <w:rStyle w:val="FootnoteReference"/>
          <w:rFonts w:ascii="Avenir Next LT Pro" w:hAnsi="Avenir Next LT Pro"/>
          <w:sz w:val="18"/>
          <w:szCs w:val="18"/>
        </w:rPr>
        <w:footnoteRef/>
      </w:r>
      <w:r w:rsidRPr="00F96008">
        <w:rPr>
          <w:rFonts w:ascii="Avenir Next LT Pro" w:hAnsi="Avenir Next LT Pro"/>
          <w:sz w:val="18"/>
          <w:szCs w:val="18"/>
        </w:rPr>
        <w:t xml:space="preserve"> </w:t>
      </w:r>
      <w:r w:rsidRPr="00F96008">
        <w:rPr>
          <w:rFonts w:ascii="Avenir Next LT Pro" w:hAnsi="Avenir Next LT Pro"/>
          <w:sz w:val="18"/>
          <w:szCs w:val="18"/>
          <w:lang w:val="en-US"/>
        </w:rPr>
        <w:t>John 9:11</w:t>
      </w:r>
      <w:r w:rsidR="005B5FE9">
        <w:rPr>
          <w:rFonts w:ascii="Avenir Next LT Pro" w:hAnsi="Avenir Next LT Pro"/>
          <w:sz w:val="18"/>
          <w:szCs w:val="18"/>
          <w:lang w:val="en-US"/>
        </w:rPr>
        <w:t xml:space="preserve"> (NLT)</w:t>
      </w:r>
    </w:p>
  </w:footnote>
  <w:footnote w:id="6">
    <w:p w14:paraId="17907A5E" w14:textId="53D96E1C" w:rsidR="00834FD3" w:rsidRDefault="00834FD3" w:rsidP="00834FD3">
      <w:pPr>
        <w:pStyle w:val="FootnoteText"/>
        <w:rPr>
          <w:lang w:val="en-US"/>
        </w:rPr>
      </w:pPr>
      <w:r w:rsidRPr="49487381">
        <w:rPr>
          <w:rStyle w:val="FootnoteReference"/>
        </w:rPr>
        <w:footnoteRef/>
      </w:r>
      <w:r>
        <w:t xml:space="preserve"> </w:t>
      </w:r>
      <w:r w:rsidRPr="0016565B">
        <w:rPr>
          <w:rFonts w:ascii="Avenir Next LT Pro" w:hAnsi="Avenir Next LT Pro"/>
          <w:sz w:val="18"/>
          <w:szCs w:val="18"/>
          <w:lang w:val="en-US"/>
        </w:rPr>
        <w:t>John 9:18-21</w:t>
      </w:r>
      <w:r w:rsidR="00037022">
        <w:rPr>
          <w:rFonts w:ascii="Avenir Next LT Pro" w:hAnsi="Avenir Next LT Pro"/>
          <w:sz w:val="18"/>
          <w:szCs w:val="18"/>
          <w:lang w:val="en-US"/>
        </w:rPr>
        <w:t xml:space="preserve"> (NLT)</w:t>
      </w:r>
    </w:p>
  </w:footnote>
  <w:footnote w:id="7">
    <w:p w14:paraId="1CB333E7" w14:textId="4681998D" w:rsidR="00834FD3" w:rsidRPr="00057ABD" w:rsidRDefault="00834FD3" w:rsidP="00834FD3">
      <w:pPr>
        <w:pStyle w:val="FootnoteText"/>
        <w:rPr>
          <w:lang w:val="en-US"/>
        </w:rPr>
      </w:pPr>
      <w:r w:rsidRPr="3A1D892F">
        <w:rPr>
          <w:rStyle w:val="FootnoteReference"/>
        </w:rPr>
        <w:footnoteRef/>
      </w:r>
      <w:r>
        <w:t xml:space="preserve"> </w:t>
      </w:r>
      <w:r w:rsidRPr="0016565B">
        <w:rPr>
          <w:rFonts w:ascii="Avenir Next LT Pro" w:hAnsi="Avenir Next LT Pro"/>
          <w:sz w:val="18"/>
          <w:szCs w:val="18"/>
          <w:lang w:val="en-US"/>
        </w:rPr>
        <w:t>John 9:</w:t>
      </w:r>
      <w:r w:rsidR="00037022">
        <w:rPr>
          <w:rFonts w:ascii="Avenir Next LT Pro" w:hAnsi="Avenir Next LT Pro"/>
          <w:sz w:val="18"/>
          <w:szCs w:val="18"/>
          <w:lang w:val="en-US"/>
        </w:rPr>
        <w:t xml:space="preserve">27 </w:t>
      </w:r>
      <w:r w:rsidR="00A55F20">
        <w:rPr>
          <w:rFonts w:ascii="Avenir Next LT Pro" w:hAnsi="Avenir Next LT Pro"/>
          <w:sz w:val="18"/>
          <w:szCs w:val="18"/>
          <w:lang w:val="en-US"/>
        </w:rPr>
        <w:t>(</w:t>
      </w:r>
      <w:r w:rsidR="002F5AC5">
        <w:rPr>
          <w:rFonts w:ascii="Avenir Next LT Pro" w:hAnsi="Avenir Next LT Pro"/>
          <w:sz w:val="18"/>
          <w:szCs w:val="18"/>
          <w:lang w:val="en-US"/>
        </w:rPr>
        <w:t xml:space="preserve">NLT </w:t>
      </w:r>
      <w:r w:rsidR="00A55F20">
        <w:rPr>
          <w:rFonts w:ascii="Avenir Next LT Pro" w:hAnsi="Avenir Next LT Pro"/>
          <w:sz w:val="18"/>
          <w:szCs w:val="18"/>
          <w:lang w:val="en-US"/>
        </w:rPr>
        <w:t>paraphrase)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2E9B625B" w:rsidR="00030669" w:rsidRDefault="0091148F">
    <w:pPr>
      <w:pStyle w:val="Header"/>
    </w:pPr>
    <w:r>
      <w:rPr>
        <w:noProof/>
      </w:rPr>
      <w:drawing>
        <wp:anchor distT="0" distB="0" distL="114300" distR="114300" simplePos="0" relativeHeight="251670528" behindDoc="1" locked="0" layoutInCell="1" allowOverlap="1" wp14:anchorId="77588D37" wp14:editId="4C4BCCDC">
          <wp:simplePos x="0" y="0"/>
          <wp:positionH relativeFrom="column">
            <wp:posOffset>-923925</wp:posOffset>
          </wp:positionH>
          <wp:positionV relativeFrom="page">
            <wp:posOffset>-2540</wp:posOffset>
          </wp:positionV>
          <wp:extent cx="7589573" cy="10721777"/>
          <wp:effectExtent l="0" t="0" r="0" b="381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r w:rsidR="003D4ACE">
      <w:rPr>
        <w:noProof/>
      </w:rPr>
      <w:drawing>
        <wp:anchor distT="0" distB="0" distL="114300" distR="114300" simplePos="0" relativeHeight="251668480" behindDoc="0" locked="0" layoutInCell="1" allowOverlap="1" wp14:anchorId="43D1AD93" wp14:editId="51F99E24">
          <wp:simplePos x="0" y="0"/>
          <wp:positionH relativeFrom="margin">
            <wp:align>center</wp:align>
          </wp:positionH>
          <wp:positionV relativeFrom="page">
            <wp:posOffset>15631</wp:posOffset>
          </wp:positionV>
          <wp:extent cx="2453640" cy="2453640"/>
          <wp:effectExtent l="0" t="0" r="0" b="0"/>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1A190119" w:rsidR="00030669" w:rsidRDefault="00847400">
    <w:pPr>
      <w:pStyle w:val="Header"/>
    </w:pPr>
    <w:r>
      <w:rPr>
        <w:noProof/>
      </w:rPr>
      <w:drawing>
        <wp:anchor distT="0" distB="0" distL="114300" distR="114300" simplePos="0" relativeHeight="251672576" behindDoc="1" locked="0" layoutInCell="1" allowOverlap="1" wp14:anchorId="67D3AD03" wp14:editId="6D7FA4A2">
          <wp:simplePos x="0" y="0"/>
          <wp:positionH relativeFrom="column">
            <wp:posOffset>-900430</wp:posOffset>
          </wp:positionH>
          <wp:positionV relativeFrom="page">
            <wp:posOffset>0</wp:posOffset>
          </wp:positionV>
          <wp:extent cx="7589520" cy="10721340"/>
          <wp:effectExtent l="0" t="0" r="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20" cy="1072134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6F7"/>
    <w:rsid w:val="0002109E"/>
    <w:rsid w:val="000256BE"/>
    <w:rsid w:val="00030669"/>
    <w:rsid w:val="000319B8"/>
    <w:rsid w:val="00037022"/>
    <w:rsid w:val="00052FB7"/>
    <w:rsid w:val="00055510"/>
    <w:rsid w:val="00062C0E"/>
    <w:rsid w:val="00077B85"/>
    <w:rsid w:val="00077BFD"/>
    <w:rsid w:val="00092842"/>
    <w:rsid w:val="000A1ED9"/>
    <w:rsid w:val="000C16E6"/>
    <w:rsid w:val="000C7723"/>
    <w:rsid w:val="000E506D"/>
    <w:rsid w:val="00113F7E"/>
    <w:rsid w:val="0015457F"/>
    <w:rsid w:val="00194B44"/>
    <w:rsid w:val="001D041A"/>
    <w:rsid w:val="001D496E"/>
    <w:rsid w:val="001E5D1C"/>
    <w:rsid w:val="0021631A"/>
    <w:rsid w:val="002232EE"/>
    <w:rsid w:val="00234E83"/>
    <w:rsid w:val="00240CCD"/>
    <w:rsid w:val="0026754C"/>
    <w:rsid w:val="00274C06"/>
    <w:rsid w:val="00281752"/>
    <w:rsid w:val="00283C4B"/>
    <w:rsid w:val="002A765E"/>
    <w:rsid w:val="002B25CF"/>
    <w:rsid w:val="002B3E29"/>
    <w:rsid w:val="002E5984"/>
    <w:rsid w:val="002F5741"/>
    <w:rsid w:val="002F5AC5"/>
    <w:rsid w:val="00370E85"/>
    <w:rsid w:val="00390AFE"/>
    <w:rsid w:val="00394ACC"/>
    <w:rsid w:val="003D4ACE"/>
    <w:rsid w:val="003E07E3"/>
    <w:rsid w:val="003E464A"/>
    <w:rsid w:val="0044202B"/>
    <w:rsid w:val="00442197"/>
    <w:rsid w:val="00466273"/>
    <w:rsid w:val="004700C9"/>
    <w:rsid w:val="0049427D"/>
    <w:rsid w:val="004D61CA"/>
    <w:rsid w:val="004F0CB1"/>
    <w:rsid w:val="004F51F4"/>
    <w:rsid w:val="004F5EFF"/>
    <w:rsid w:val="005006BC"/>
    <w:rsid w:val="0055178A"/>
    <w:rsid w:val="00562EF9"/>
    <w:rsid w:val="00563639"/>
    <w:rsid w:val="00572BD8"/>
    <w:rsid w:val="00584C53"/>
    <w:rsid w:val="00590848"/>
    <w:rsid w:val="00594DC8"/>
    <w:rsid w:val="005B5FE9"/>
    <w:rsid w:val="005B7727"/>
    <w:rsid w:val="005C0A74"/>
    <w:rsid w:val="005E1830"/>
    <w:rsid w:val="005F4CF3"/>
    <w:rsid w:val="00603973"/>
    <w:rsid w:val="006150D9"/>
    <w:rsid w:val="00617BFB"/>
    <w:rsid w:val="0063483B"/>
    <w:rsid w:val="0063617B"/>
    <w:rsid w:val="006732D4"/>
    <w:rsid w:val="00697EAF"/>
    <w:rsid w:val="00720D18"/>
    <w:rsid w:val="00724471"/>
    <w:rsid w:val="007301C9"/>
    <w:rsid w:val="007342C4"/>
    <w:rsid w:val="00783E70"/>
    <w:rsid w:val="007D52DB"/>
    <w:rsid w:val="008061A8"/>
    <w:rsid w:val="00822D71"/>
    <w:rsid w:val="00834FD3"/>
    <w:rsid w:val="00842080"/>
    <w:rsid w:val="008454F2"/>
    <w:rsid w:val="00847400"/>
    <w:rsid w:val="0087550C"/>
    <w:rsid w:val="008776FA"/>
    <w:rsid w:val="008D33F7"/>
    <w:rsid w:val="008D7075"/>
    <w:rsid w:val="008F5BAD"/>
    <w:rsid w:val="0090013B"/>
    <w:rsid w:val="009026E6"/>
    <w:rsid w:val="009100A1"/>
    <w:rsid w:val="0091148F"/>
    <w:rsid w:val="009161D4"/>
    <w:rsid w:val="00932E77"/>
    <w:rsid w:val="0094306F"/>
    <w:rsid w:val="009C5836"/>
    <w:rsid w:val="00A03EA7"/>
    <w:rsid w:val="00A07BEE"/>
    <w:rsid w:val="00A24DD8"/>
    <w:rsid w:val="00A55F20"/>
    <w:rsid w:val="00A727AF"/>
    <w:rsid w:val="00A851D2"/>
    <w:rsid w:val="00AC6E00"/>
    <w:rsid w:val="00AD3E52"/>
    <w:rsid w:val="00AF0D46"/>
    <w:rsid w:val="00AF1B02"/>
    <w:rsid w:val="00B25C31"/>
    <w:rsid w:val="00B27152"/>
    <w:rsid w:val="00B36389"/>
    <w:rsid w:val="00B74D8A"/>
    <w:rsid w:val="00B844A6"/>
    <w:rsid w:val="00B84A93"/>
    <w:rsid w:val="00BA3677"/>
    <w:rsid w:val="00BC6522"/>
    <w:rsid w:val="00BD10BC"/>
    <w:rsid w:val="00BD6E28"/>
    <w:rsid w:val="00BE10AC"/>
    <w:rsid w:val="00BE7CB7"/>
    <w:rsid w:val="00C152D1"/>
    <w:rsid w:val="00C37C79"/>
    <w:rsid w:val="00C66106"/>
    <w:rsid w:val="00C87B4A"/>
    <w:rsid w:val="00CC5906"/>
    <w:rsid w:val="00CE4CE4"/>
    <w:rsid w:val="00CF34D4"/>
    <w:rsid w:val="00D15A06"/>
    <w:rsid w:val="00D3715A"/>
    <w:rsid w:val="00D45BC3"/>
    <w:rsid w:val="00D6164E"/>
    <w:rsid w:val="00D8387E"/>
    <w:rsid w:val="00D84756"/>
    <w:rsid w:val="00DD563C"/>
    <w:rsid w:val="00E23CF2"/>
    <w:rsid w:val="00E25737"/>
    <w:rsid w:val="00E6287D"/>
    <w:rsid w:val="00E879AC"/>
    <w:rsid w:val="00E931D9"/>
    <w:rsid w:val="00EA5221"/>
    <w:rsid w:val="00EC33CC"/>
    <w:rsid w:val="00EF39BB"/>
    <w:rsid w:val="00F16A47"/>
    <w:rsid w:val="00F33711"/>
    <w:rsid w:val="00F612A0"/>
    <w:rsid w:val="00F77049"/>
    <w:rsid w:val="00F96008"/>
    <w:rsid w:val="00FA0E7E"/>
    <w:rsid w:val="00FC7E49"/>
    <w:rsid w:val="00FD1262"/>
    <w:rsid w:val="00FE42FB"/>
    <w:rsid w:val="00FE5028"/>
    <w:rsid w:val="00FF62B5"/>
    <w:rsid w:val="367834F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8433FC"/>
  <w15:docId w15:val="{AC2ECA39-0B56-4A5A-9A21-984CE47E7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31D9"/>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7301C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7301C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834FD3"/>
    <w:rPr>
      <w:color w:val="0000FF"/>
      <w:u w:val="single"/>
    </w:rPr>
  </w:style>
  <w:style w:type="table" w:customStyle="1" w:styleId="TableGrid1">
    <w:name w:val="Table Grid1"/>
    <w:basedOn w:val="TableNormal"/>
    <w:next w:val="TableGrid"/>
    <w:uiPriority w:val="59"/>
    <w:rsid w:val="00834FD3"/>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34FD3"/>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834FD3"/>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834FD3"/>
    <w:rPr>
      <w:vertAlign w:val="superscript"/>
    </w:rPr>
  </w:style>
  <w:style w:type="character" w:customStyle="1" w:styleId="normaltextrun">
    <w:name w:val="normaltextrun"/>
    <w:basedOn w:val="DefaultParagraphFont"/>
    <w:rsid w:val="00834FD3"/>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834FD3"/>
    <w:rPr>
      <w:rFonts w:asciiTheme="minorHAnsi" w:eastAsiaTheme="minorEastAsia" w:hAnsiTheme="minorHAnsi" w:cstheme="minorBidi"/>
      <w:sz w:val="22"/>
      <w:szCs w:val="22"/>
    </w:rPr>
  </w:style>
  <w:style w:type="character" w:styleId="FollowedHyperlink">
    <w:name w:val="FollowedHyperlink"/>
    <w:basedOn w:val="DefaultParagraphFont"/>
    <w:uiPriority w:val="99"/>
    <w:semiHidden/>
    <w:unhideWhenUsed/>
    <w:rsid w:val="001D496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youtube.com/watch?v=zDjn5lHN5ZU"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345A748C-0287-49F9-8CC7-7EBC1586C2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8</Pages>
  <Words>2193</Words>
  <Characters>12501</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14665</CharactersWithSpaces>
  <SharedDoc>false</SharedDoc>
  <HLinks>
    <vt:vector size="6" baseType="variant">
      <vt:variant>
        <vt:i4>2949175</vt:i4>
      </vt:variant>
      <vt:variant>
        <vt:i4>0</vt:i4>
      </vt:variant>
      <vt:variant>
        <vt:i4>0</vt:i4>
      </vt:variant>
      <vt:variant>
        <vt:i4>5</vt:i4>
      </vt:variant>
      <vt:variant>
        <vt:lpwstr>https://www.youtube.com/watch?v=zDjn5lHN5ZU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44</cp:revision>
  <cp:lastPrinted>2025-11-21T13:28:00Z</cp:lastPrinted>
  <dcterms:created xsi:type="dcterms:W3CDTF">2025-11-10T21:16:00Z</dcterms:created>
  <dcterms:modified xsi:type="dcterms:W3CDTF">2025-12-18T08:00:00Z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